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7A671" w14:textId="77777777" w:rsidR="00363483" w:rsidRDefault="00363483" w:rsidP="009C045B">
      <w:pPr>
        <w:spacing w:after="60"/>
        <w:jc w:val="both"/>
        <w:rPr>
          <w:rFonts w:ascii="Arial" w:hAnsi="Arial" w:cs="Arial"/>
          <w:sz w:val="20"/>
        </w:rPr>
      </w:pPr>
    </w:p>
    <w:p w14:paraId="05FEE710" w14:textId="77777777" w:rsidR="0009059F" w:rsidRPr="008E5E05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32"/>
          <w:szCs w:val="32"/>
        </w:rPr>
      </w:pPr>
      <w:r w:rsidRPr="008E5E05">
        <w:rPr>
          <w:rFonts w:ascii="Cambria" w:hAnsi="Cambria" w:cs="Arial"/>
          <w:b/>
          <w:sz w:val="32"/>
          <w:szCs w:val="32"/>
        </w:rPr>
        <w:t xml:space="preserve">  </w:t>
      </w:r>
      <w:bookmarkStart w:id="0" w:name="_Hlk5803653"/>
      <w:r w:rsidRPr="008E5E05">
        <w:rPr>
          <w:rFonts w:ascii="Cambria" w:hAnsi="Cambria" w:cs="Arial"/>
          <w:b/>
          <w:sz w:val="32"/>
          <w:szCs w:val="32"/>
        </w:rPr>
        <w:t xml:space="preserve">Uniwersytet Gdański w ramach finansowania z programu  </w:t>
      </w:r>
    </w:p>
    <w:p w14:paraId="1EF2FF1F" w14:textId="77777777" w:rsidR="0009059F" w:rsidRPr="008E5E05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i/>
          <w:iCs/>
          <w:sz w:val="32"/>
          <w:szCs w:val="32"/>
        </w:rPr>
      </w:pPr>
      <w:r w:rsidRPr="008E5E05">
        <w:rPr>
          <w:rFonts w:ascii="Cambria" w:hAnsi="Cambria" w:cs="Arial"/>
          <w:b/>
          <w:i/>
          <w:iCs/>
          <w:sz w:val="32"/>
          <w:szCs w:val="32"/>
        </w:rPr>
        <w:t xml:space="preserve">Inkubator Innowacyjności 4.0 </w:t>
      </w:r>
    </w:p>
    <w:p w14:paraId="6B32057A" w14:textId="77777777" w:rsidR="0009059F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i/>
          <w:iCs/>
          <w:sz w:val="28"/>
          <w:szCs w:val="28"/>
        </w:rPr>
      </w:pPr>
    </w:p>
    <w:p w14:paraId="79090284" w14:textId="77777777" w:rsidR="0009059F" w:rsidRPr="008E5E05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i/>
          <w:iCs/>
          <w:szCs w:val="24"/>
        </w:rPr>
      </w:pPr>
      <w:r w:rsidRPr="008E5E05">
        <w:rPr>
          <w:rFonts w:ascii="Cambria" w:hAnsi="Cambria" w:cs="Arial"/>
          <w:b/>
          <w:i/>
          <w:iCs/>
          <w:szCs w:val="24"/>
        </w:rPr>
        <w:t xml:space="preserve">projektu </w:t>
      </w:r>
      <w:proofErr w:type="spellStart"/>
      <w:r w:rsidRPr="008E5E05">
        <w:rPr>
          <w:rFonts w:ascii="Cambria" w:hAnsi="Cambria" w:cs="Arial"/>
          <w:b/>
          <w:i/>
          <w:iCs/>
          <w:szCs w:val="24"/>
        </w:rPr>
        <w:t>MNiSW</w:t>
      </w:r>
      <w:proofErr w:type="spellEnd"/>
      <w:r w:rsidRPr="008E5E05">
        <w:rPr>
          <w:rFonts w:ascii="Cambria" w:hAnsi="Cambria" w:cs="Arial"/>
          <w:b/>
          <w:i/>
          <w:iCs/>
          <w:szCs w:val="24"/>
        </w:rPr>
        <w:t xml:space="preserve"> „Wsparcie zarządzania badaniami naukowymi i komercjalizacja wyników prac B+R w jednostkach naukowych i przedsiębiorstwach” w ramach Programu Operacyjnego Inteligentny Rozwój 2014-2020 (Działanie 4.4) </w:t>
      </w:r>
    </w:p>
    <w:p w14:paraId="69B2830D" w14:textId="77777777" w:rsidR="0009059F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i/>
          <w:iCs/>
          <w:sz w:val="28"/>
          <w:szCs w:val="28"/>
        </w:rPr>
      </w:pPr>
    </w:p>
    <w:p w14:paraId="005A88BB" w14:textId="77777777" w:rsidR="0009059F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i/>
          <w:iCs/>
          <w:sz w:val="28"/>
          <w:szCs w:val="28"/>
        </w:rPr>
      </w:pPr>
      <w:r>
        <w:rPr>
          <w:rFonts w:ascii="Cambria" w:hAnsi="Cambria" w:cs="Arial"/>
          <w:b/>
          <w:i/>
          <w:iCs/>
          <w:sz w:val="28"/>
          <w:szCs w:val="28"/>
        </w:rPr>
        <w:t xml:space="preserve">OGŁASZA NABÓR PROJEKTÓW O POTENCJALE KOMERCYJNYM </w:t>
      </w:r>
    </w:p>
    <w:p w14:paraId="2C3C1CD7" w14:textId="77777777" w:rsidR="0009059F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i/>
          <w:iCs/>
          <w:sz w:val="28"/>
          <w:szCs w:val="28"/>
        </w:rPr>
      </w:pPr>
    </w:p>
    <w:p w14:paraId="192B32B6" w14:textId="77777777" w:rsidR="0009059F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i/>
          <w:iCs/>
          <w:sz w:val="28"/>
          <w:szCs w:val="28"/>
        </w:rPr>
      </w:pPr>
    </w:p>
    <w:p w14:paraId="2945205F" w14:textId="77777777" w:rsidR="0009059F" w:rsidRPr="007D635B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i/>
          <w:iCs/>
          <w:sz w:val="28"/>
          <w:szCs w:val="28"/>
        </w:rPr>
      </w:pPr>
      <w:r>
        <w:rPr>
          <w:rFonts w:ascii="Cambria" w:hAnsi="Cambria" w:cs="Arial"/>
          <w:b/>
          <w:i/>
          <w:iCs/>
          <w:sz w:val="28"/>
          <w:szCs w:val="28"/>
        </w:rPr>
        <w:t xml:space="preserve">REGULAMIN NABORU PROJEKTÓW </w:t>
      </w:r>
    </w:p>
    <w:bookmarkEnd w:id="0"/>
    <w:p w14:paraId="5BF7B573" w14:textId="77777777" w:rsidR="0009059F" w:rsidRDefault="0009059F" w:rsidP="0009059F">
      <w:pPr>
        <w:tabs>
          <w:tab w:val="left" w:pos="3845"/>
        </w:tabs>
        <w:jc w:val="both"/>
        <w:rPr>
          <w:rFonts w:ascii="Cambria" w:hAnsi="Cambria" w:cs="Arial"/>
          <w:b/>
          <w:sz w:val="22"/>
          <w:szCs w:val="22"/>
        </w:rPr>
      </w:pPr>
    </w:p>
    <w:p w14:paraId="48F8EDEB" w14:textId="77777777" w:rsidR="0009059F" w:rsidRDefault="0009059F" w:rsidP="0009059F">
      <w:pPr>
        <w:tabs>
          <w:tab w:val="left" w:pos="3845"/>
        </w:tabs>
        <w:jc w:val="both"/>
        <w:rPr>
          <w:rFonts w:ascii="Cambria" w:hAnsi="Cambria" w:cs="Arial"/>
          <w:b/>
          <w:sz w:val="22"/>
          <w:szCs w:val="22"/>
        </w:rPr>
      </w:pPr>
    </w:p>
    <w:p w14:paraId="10CC34DA" w14:textId="77777777" w:rsidR="0009059F" w:rsidRPr="00F6725A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</w:rPr>
        <w:t xml:space="preserve">   WSTĘP</w:t>
      </w:r>
    </w:p>
    <w:p w14:paraId="051458EE" w14:textId="77777777" w:rsidR="0009059F" w:rsidRDefault="0009059F" w:rsidP="0009059F">
      <w:pPr>
        <w:tabs>
          <w:tab w:val="left" w:pos="3845"/>
        </w:tabs>
        <w:ind w:left="708"/>
        <w:jc w:val="center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Celem programu „Inkubator Innowacyjności 4.0” jest promocja i komercjalizacja wyników badań naukowych i prac rozwojowych jego uczestników oraz nawiązanie współpracy z otoczeniem biznesowym uczelni. Realizacja Programu powinna przyczynić się do promocji osiągnięć naukowych, zwiększenia ich wpływu na rozwój innowacyjności oraz wzmocnienia współpracy między środowiskiem naukowym a otoczeniem biznesowym.</w:t>
      </w:r>
    </w:p>
    <w:p w14:paraId="78A44BBE" w14:textId="77777777" w:rsidR="0009059F" w:rsidRPr="00CF0790" w:rsidRDefault="0009059F" w:rsidP="0009059F">
      <w:pPr>
        <w:tabs>
          <w:tab w:val="left" w:pos="3845"/>
        </w:tabs>
        <w:jc w:val="both"/>
        <w:rPr>
          <w:rFonts w:ascii="Cambria" w:hAnsi="Cambria" w:cs="Arial"/>
          <w:sz w:val="22"/>
          <w:szCs w:val="22"/>
        </w:rPr>
      </w:pPr>
    </w:p>
    <w:p w14:paraId="51FABB72" w14:textId="77777777" w:rsidR="0009059F" w:rsidRPr="00CF0790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22"/>
          <w:szCs w:val="22"/>
        </w:rPr>
      </w:pPr>
      <w:r w:rsidRPr="00CF0790">
        <w:rPr>
          <w:rFonts w:ascii="Cambria" w:hAnsi="Cambria" w:cs="Arial"/>
          <w:b/>
          <w:sz w:val="22"/>
          <w:szCs w:val="22"/>
        </w:rPr>
        <w:t>§1</w:t>
      </w:r>
    </w:p>
    <w:p w14:paraId="1AF5F555" w14:textId="77777777" w:rsidR="0009059F" w:rsidRPr="00CF0790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</w:t>
      </w:r>
      <w:r w:rsidRPr="00CF0790">
        <w:rPr>
          <w:rFonts w:ascii="Cambria" w:hAnsi="Cambria" w:cs="Arial"/>
          <w:b/>
          <w:sz w:val="22"/>
          <w:szCs w:val="22"/>
        </w:rPr>
        <w:t>DEFINICJE</w:t>
      </w:r>
    </w:p>
    <w:p w14:paraId="68D18D73" w14:textId="77777777" w:rsidR="0009059F" w:rsidRPr="00CF0790" w:rsidRDefault="0009059F" w:rsidP="0009059F">
      <w:pPr>
        <w:tabs>
          <w:tab w:val="left" w:pos="3845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Używane w niniejszym Regulaminie pojęcia oznaczają: </w:t>
      </w:r>
    </w:p>
    <w:p w14:paraId="4A2C713C" w14:textId="77777777" w:rsidR="0009059F" w:rsidRDefault="0009059F" w:rsidP="002F37F7">
      <w:pPr>
        <w:pStyle w:val="Akapitzlist"/>
        <w:numPr>
          <w:ilvl w:val="0"/>
          <w:numId w:val="1"/>
        </w:numPr>
        <w:tabs>
          <w:tab w:val="left" w:pos="3845"/>
        </w:tabs>
        <w:jc w:val="both"/>
        <w:rPr>
          <w:rFonts w:ascii="Cambria" w:hAnsi="Cambria" w:cs="Arial"/>
        </w:rPr>
      </w:pPr>
      <w:r w:rsidRPr="002C1F2A">
        <w:rPr>
          <w:rFonts w:ascii="Cambria" w:hAnsi="Cambria" w:cs="Arial"/>
          <w:b/>
        </w:rPr>
        <w:t>Pro</w:t>
      </w:r>
      <w:r>
        <w:rPr>
          <w:rFonts w:ascii="Cambria" w:hAnsi="Cambria" w:cs="Arial"/>
          <w:b/>
        </w:rPr>
        <w:t>gram</w:t>
      </w:r>
      <w:r>
        <w:rPr>
          <w:rFonts w:ascii="Cambria" w:hAnsi="Cambria" w:cs="Arial"/>
        </w:rPr>
        <w:t xml:space="preserve"> </w:t>
      </w:r>
      <w:r w:rsidRPr="008E5E05">
        <w:rPr>
          <w:rFonts w:ascii="Cambria" w:hAnsi="Cambria" w:cs="Arial"/>
          <w:b/>
          <w:i/>
          <w:iCs/>
        </w:rPr>
        <w:t>Inkubator Innowacyjności 4.0</w:t>
      </w:r>
      <w:r w:rsidRPr="00AE73AF">
        <w:rPr>
          <w:rFonts w:ascii="Cambria" w:hAnsi="Cambria" w:cs="Arial"/>
        </w:rPr>
        <w:t xml:space="preserve"> –</w:t>
      </w:r>
      <w:r>
        <w:rPr>
          <w:rFonts w:ascii="Cambria" w:hAnsi="Cambria" w:cs="Arial"/>
        </w:rPr>
        <w:t xml:space="preserve"> program </w:t>
      </w:r>
      <w:r w:rsidRPr="008E5E05">
        <w:rPr>
          <w:rFonts w:ascii="Cambria" w:hAnsi="Cambria" w:cs="Arial"/>
          <w:i/>
          <w:iCs/>
        </w:rPr>
        <w:t>Inkubator Innowacyjności 4.0</w:t>
      </w:r>
      <w:r>
        <w:rPr>
          <w:rFonts w:ascii="Cambria" w:hAnsi="Cambria" w:cs="Arial"/>
        </w:rPr>
        <w:t xml:space="preserve"> współfinasowany ze środków finansowych na naukę w ramach projektu pozakonkursowego </w:t>
      </w:r>
      <w:r>
        <w:rPr>
          <w:rFonts w:ascii="Cambria" w:hAnsi="Cambria" w:cs="Arial"/>
          <w:i/>
        </w:rPr>
        <w:t xml:space="preserve">Wsparcie zarządzania badaniami naukowymi i komercjalizacja wyników prac B+R w jednostkach naukowych i przedsiębiorstwach, </w:t>
      </w:r>
      <w:r w:rsidRPr="00790CBA">
        <w:rPr>
          <w:rFonts w:ascii="Cambria" w:hAnsi="Cambria" w:cs="Arial"/>
        </w:rPr>
        <w:t xml:space="preserve">realizowanego </w:t>
      </w:r>
      <w:r>
        <w:rPr>
          <w:rFonts w:ascii="Cambria" w:hAnsi="Cambria" w:cs="Arial"/>
        </w:rPr>
        <w:t xml:space="preserve">w ramach Programu Operacyjnego Inteligentny Rozwój 2014-2020 (Działanie 4.4) współfinansowanego ze środków Europejskiego Funduszu Rozwoju Regionalnego. </w:t>
      </w:r>
    </w:p>
    <w:p w14:paraId="099E066B" w14:textId="5577E520" w:rsidR="0009059F" w:rsidRDefault="0009059F" w:rsidP="002F37F7">
      <w:pPr>
        <w:pStyle w:val="Akapitzlist"/>
        <w:numPr>
          <w:ilvl w:val="0"/>
          <w:numId w:val="1"/>
        </w:numPr>
        <w:tabs>
          <w:tab w:val="left" w:pos="3845"/>
        </w:tabs>
        <w:jc w:val="both"/>
        <w:rPr>
          <w:rFonts w:ascii="Cambria" w:hAnsi="Cambria" w:cs="Arial"/>
        </w:rPr>
      </w:pPr>
      <w:r w:rsidRPr="00D25DD9">
        <w:rPr>
          <w:rFonts w:ascii="Cambria" w:hAnsi="Cambria" w:cs="Arial"/>
          <w:b/>
        </w:rPr>
        <w:t xml:space="preserve">Organizator </w:t>
      </w:r>
      <w:r>
        <w:rPr>
          <w:rFonts w:ascii="Cambria" w:hAnsi="Cambria" w:cs="Arial"/>
          <w:b/>
        </w:rPr>
        <w:t xml:space="preserve">naboru projektów </w:t>
      </w:r>
      <w:r>
        <w:rPr>
          <w:rFonts w:ascii="Cambria" w:hAnsi="Cambria" w:cs="Arial"/>
        </w:rPr>
        <w:t xml:space="preserve"> – organizatorem naboru projektów o potencjale komercyjnym prowadzonego w ramach finansowania z programu Inkubator Innowacyjności 4.0 jest</w:t>
      </w:r>
      <w:r w:rsidR="002C06E4">
        <w:rPr>
          <w:rFonts w:ascii="Cambria" w:hAnsi="Cambria" w:cs="Arial"/>
        </w:rPr>
        <w:t xml:space="preserve"> Uniwersytet Gdański. </w:t>
      </w:r>
    </w:p>
    <w:p w14:paraId="0E68F25E" w14:textId="7256A42B" w:rsidR="0009059F" w:rsidRDefault="0009059F" w:rsidP="002F37F7">
      <w:pPr>
        <w:pStyle w:val="Akapitzlist"/>
        <w:numPr>
          <w:ilvl w:val="0"/>
          <w:numId w:val="1"/>
        </w:numPr>
        <w:tabs>
          <w:tab w:val="left" w:pos="3845"/>
        </w:tabs>
        <w:jc w:val="both"/>
        <w:rPr>
          <w:rFonts w:ascii="Cambria" w:hAnsi="Cambria" w:cs="Arial"/>
        </w:rPr>
      </w:pPr>
      <w:r w:rsidRPr="00D25DD9">
        <w:rPr>
          <w:rFonts w:ascii="Cambria" w:hAnsi="Cambria" w:cs="Arial"/>
          <w:b/>
        </w:rPr>
        <w:t>Konsorcjum</w:t>
      </w:r>
      <w:r>
        <w:rPr>
          <w:rFonts w:ascii="Cambria" w:hAnsi="Cambria" w:cs="Arial"/>
        </w:rPr>
        <w:t xml:space="preserve"> – konsorcjum składające się z następujących jednostek: Gdański Uniwersytet Medyczny  (lider), Centrum Innowacji Medycznych – spółka celowa </w:t>
      </w:r>
      <w:proofErr w:type="spellStart"/>
      <w:r>
        <w:rPr>
          <w:rFonts w:ascii="Cambria" w:hAnsi="Cambria" w:cs="Arial"/>
        </w:rPr>
        <w:t>GUMed</w:t>
      </w:r>
      <w:proofErr w:type="spellEnd"/>
      <w:r>
        <w:rPr>
          <w:rFonts w:ascii="Cambria" w:hAnsi="Cambria" w:cs="Arial"/>
        </w:rPr>
        <w:t xml:space="preserve"> (partner) oraz Uniwersytet Gdański (partner). </w:t>
      </w:r>
    </w:p>
    <w:p w14:paraId="6B26BC2A" w14:textId="77777777" w:rsidR="0009059F" w:rsidRDefault="0009059F" w:rsidP="002F37F7">
      <w:pPr>
        <w:pStyle w:val="Akapitzlist"/>
        <w:numPr>
          <w:ilvl w:val="0"/>
          <w:numId w:val="1"/>
        </w:numPr>
        <w:tabs>
          <w:tab w:val="left" w:pos="3845"/>
        </w:tabs>
        <w:jc w:val="both"/>
        <w:rPr>
          <w:rFonts w:ascii="Cambria" w:hAnsi="Cambria" w:cs="Arial"/>
        </w:rPr>
      </w:pPr>
      <w:r w:rsidRPr="00D25DD9">
        <w:rPr>
          <w:rFonts w:ascii="Cambria" w:hAnsi="Cambria" w:cs="Arial"/>
          <w:b/>
        </w:rPr>
        <w:t>Uniwersytet, Uczelnia</w:t>
      </w:r>
      <w:r>
        <w:rPr>
          <w:rFonts w:ascii="Cambria" w:hAnsi="Cambria" w:cs="Arial"/>
        </w:rPr>
        <w:t xml:space="preserve"> – Uniwersytet Gdański.</w:t>
      </w:r>
    </w:p>
    <w:p w14:paraId="480D840E" w14:textId="59B3B354" w:rsidR="0009059F" w:rsidRDefault="0009059F" w:rsidP="002F37F7">
      <w:pPr>
        <w:pStyle w:val="Akapitzlist"/>
        <w:numPr>
          <w:ilvl w:val="0"/>
          <w:numId w:val="1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Zespół badawczy</w:t>
      </w:r>
      <w:r w:rsidR="00A67215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</w:rPr>
        <w:t>– zespół osób, składający się z pracowników Uniwersytetu, który występuje o</w:t>
      </w:r>
      <w:r w:rsidR="00A67215">
        <w:rPr>
          <w:rFonts w:ascii="Cambria" w:hAnsi="Cambria" w:cs="Arial"/>
        </w:rPr>
        <w:t> </w:t>
      </w:r>
      <w:r>
        <w:rPr>
          <w:rFonts w:ascii="Cambria" w:hAnsi="Cambria" w:cs="Arial"/>
        </w:rPr>
        <w:t>wsparcie w zakresie komercjalizacji wyników swoich badań w ramach Projektu. Zespół badawczy musi składać się z minimum jednego pracownik</w:t>
      </w:r>
      <w:r w:rsidR="00F10030">
        <w:rPr>
          <w:rFonts w:ascii="Cambria" w:hAnsi="Cambria" w:cs="Arial"/>
        </w:rPr>
        <w:t xml:space="preserve">a Uniwersytetu. </w:t>
      </w:r>
    </w:p>
    <w:p w14:paraId="498FDD09" w14:textId="77777777" w:rsidR="0009059F" w:rsidRDefault="0009059F" w:rsidP="002F37F7">
      <w:pPr>
        <w:pStyle w:val="Akapitzlist"/>
        <w:numPr>
          <w:ilvl w:val="0"/>
          <w:numId w:val="1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Pracownicy naukowi </w:t>
      </w:r>
      <w:r>
        <w:rPr>
          <w:rFonts w:ascii="Cambria" w:hAnsi="Cambria" w:cs="Arial"/>
        </w:rPr>
        <w:t>– osoby zatrudnione w Uczelni w ramach stosunku pracy lub aktu mianowania, będące twórcami wyników prac badawczych i rozwojowych, o których mowa w  §3 ust. 1 Regulaminu, uprawnione do udziału w programie „Inkubator Innowacyjności 4.0”.</w:t>
      </w:r>
    </w:p>
    <w:p w14:paraId="2F1F74D8" w14:textId="77777777" w:rsidR="0009059F" w:rsidRPr="008E5E05" w:rsidRDefault="0009059F" w:rsidP="002F37F7">
      <w:pPr>
        <w:pStyle w:val="Akapitzlist"/>
        <w:numPr>
          <w:ilvl w:val="0"/>
          <w:numId w:val="1"/>
        </w:numPr>
        <w:tabs>
          <w:tab w:val="left" w:pos="3845"/>
        </w:tabs>
        <w:jc w:val="both"/>
        <w:rPr>
          <w:rFonts w:ascii="Cambria" w:hAnsi="Cambria" w:cs="Arial"/>
        </w:rPr>
      </w:pPr>
      <w:r w:rsidRPr="00F20ADF">
        <w:rPr>
          <w:rFonts w:ascii="Cambria" w:hAnsi="Cambria" w:cs="Arial"/>
          <w:b/>
        </w:rPr>
        <w:t>Prace przedwdrożeniowe</w:t>
      </w:r>
      <w:r>
        <w:rPr>
          <w:rFonts w:ascii="Cambria" w:hAnsi="Cambria" w:cs="Arial"/>
        </w:rPr>
        <w:t xml:space="preserve"> – rozumiane w niniejszym naborze jako prace polegające na dostosowaniu wynalazku do potrzeb potencjalnego zainteresowanego nabywcy, w tym dodatkowe testy laboratoryjne. </w:t>
      </w:r>
    </w:p>
    <w:p w14:paraId="64D23C63" w14:textId="77777777" w:rsidR="0009059F" w:rsidRDefault="0009059F" w:rsidP="002F37F7">
      <w:pPr>
        <w:pStyle w:val="Akapitzlist"/>
        <w:numPr>
          <w:ilvl w:val="0"/>
          <w:numId w:val="1"/>
        </w:numPr>
        <w:tabs>
          <w:tab w:val="left" w:pos="3845"/>
        </w:tabs>
        <w:jc w:val="both"/>
        <w:rPr>
          <w:rFonts w:ascii="Cambria" w:hAnsi="Cambria" w:cs="Arial"/>
        </w:rPr>
      </w:pPr>
      <w:r w:rsidRPr="00790CBA">
        <w:rPr>
          <w:rFonts w:ascii="Cambria" w:hAnsi="Cambria" w:cs="Arial"/>
          <w:b/>
        </w:rPr>
        <w:lastRenderedPageBreak/>
        <w:t>Komercjalizacja</w:t>
      </w:r>
      <w:r w:rsidRPr="00790CBA">
        <w:rPr>
          <w:rFonts w:ascii="Cambria" w:hAnsi="Cambria" w:cs="Arial"/>
        </w:rPr>
        <w:t xml:space="preserve"> – działania podejmowane przez CTT</w:t>
      </w:r>
      <w:r>
        <w:rPr>
          <w:rFonts w:ascii="Cambria" w:hAnsi="Cambria" w:cs="Arial"/>
        </w:rPr>
        <w:t xml:space="preserve"> UG</w:t>
      </w:r>
      <w:r w:rsidRPr="00790CBA">
        <w:rPr>
          <w:rFonts w:ascii="Cambria" w:hAnsi="Cambria" w:cs="Arial"/>
        </w:rPr>
        <w:t xml:space="preserve"> polegające na udostępnieniu innym podmiotom wyników prac badawczych i rozwojowych określonych w </w:t>
      </w:r>
      <w:bookmarkStart w:id="1" w:name="_Hlk5617370"/>
      <w:r w:rsidRPr="00790CBA">
        <w:rPr>
          <w:rFonts w:ascii="Cambria" w:hAnsi="Cambria" w:cs="Arial"/>
        </w:rPr>
        <w:t>§</w:t>
      </w:r>
      <w:bookmarkEnd w:id="1"/>
      <w:r w:rsidRPr="00790CBA">
        <w:rPr>
          <w:rFonts w:ascii="Cambria" w:hAnsi="Cambria" w:cs="Arial"/>
        </w:rPr>
        <w:t>3</w:t>
      </w:r>
      <w:r>
        <w:rPr>
          <w:rFonts w:ascii="Cambria" w:hAnsi="Cambria" w:cs="Arial"/>
        </w:rPr>
        <w:t xml:space="preserve"> ust. 2 i 3</w:t>
      </w:r>
      <w:r w:rsidRPr="00790CBA">
        <w:rPr>
          <w:rFonts w:ascii="Cambria" w:hAnsi="Cambria" w:cs="Arial"/>
        </w:rPr>
        <w:t xml:space="preserve"> niniejsz</w:t>
      </w:r>
      <w:r>
        <w:rPr>
          <w:rFonts w:ascii="Cambria" w:hAnsi="Cambria" w:cs="Arial"/>
        </w:rPr>
        <w:t>ego Regulaminu</w:t>
      </w:r>
      <w:r w:rsidRPr="00790CBA">
        <w:rPr>
          <w:rFonts w:ascii="Cambria" w:hAnsi="Cambria" w:cs="Arial"/>
        </w:rPr>
        <w:t>, w celu uzyskania korzyści majątkowych</w:t>
      </w:r>
      <w:r>
        <w:rPr>
          <w:rFonts w:ascii="Cambria" w:hAnsi="Cambria" w:cs="Arial"/>
        </w:rPr>
        <w:t xml:space="preserve">. </w:t>
      </w:r>
    </w:p>
    <w:p w14:paraId="70638B76" w14:textId="77777777" w:rsidR="0009059F" w:rsidRPr="00601B6C" w:rsidRDefault="0009059F" w:rsidP="002F37F7">
      <w:pPr>
        <w:pStyle w:val="Akapitzlist"/>
        <w:numPr>
          <w:ilvl w:val="0"/>
          <w:numId w:val="1"/>
        </w:numPr>
        <w:tabs>
          <w:tab w:val="left" w:pos="3845"/>
        </w:tabs>
        <w:jc w:val="both"/>
        <w:rPr>
          <w:rFonts w:ascii="Cambria" w:hAnsi="Cambria" w:cs="Arial"/>
          <w:color w:val="000000" w:themeColor="text1"/>
        </w:rPr>
      </w:pPr>
      <w:r w:rsidRPr="00601B6C">
        <w:rPr>
          <w:rFonts w:ascii="Cambria" w:hAnsi="Cambria" w:cs="Arial"/>
          <w:b/>
          <w:color w:val="000000" w:themeColor="text1"/>
        </w:rPr>
        <w:t>Wnioskodawca</w:t>
      </w:r>
      <w:r w:rsidRPr="00601B6C">
        <w:rPr>
          <w:rFonts w:ascii="Cambria" w:hAnsi="Cambria" w:cs="Arial"/>
          <w:color w:val="000000" w:themeColor="text1"/>
        </w:rPr>
        <w:t xml:space="preserve"> – osoba uprawniona do udziału w </w:t>
      </w:r>
      <w:r>
        <w:rPr>
          <w:rFonts w:ascii="Cambria" w:hAnsi="Cambria" w:cs="Arial"/>
          <w:color w:val="000000" w:themeColor="text1"/>
        </w:rPr>
        <w:t>naborze</w:t>
      </w:r>
      <w:r w:rsidRPr="00601B6C">
        <w:rPr>
          <w:rFonts w:ascii="Cambria" w:hAnsi="Cambria" w:cs="Arial"/>
          <w:color w:val="000000" w:themeColor="text1"/>
        </w:rPr>
        <w:t xml:space="preserve"> wskazana w §3 ust. 1 niniejszego Regulaminu. </w:t>
      </w:r>
    </w:p>
    <w:p w14:paraId="35EA247B" w14:textId="77777777" w:rsidR="0009059F" w:rsidRDefault="0009059F" w:rsidP="002F37F7">
      <w:pPr>
        <w:pStyle w:val="Akapitzlist"/>
        <w:numPr>
          <w:ilvl w:val="0"/>
          <w:numId w:val="1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Kierownik projektu </w:t>
      </w:r>
      <w:r>
        <w:rPr>
          <w:rFonts w:ascii="Cambria" w:hAnsi="Cambria" w:cs="Arial"/>
        </w:rPr>
        <w:t>– Wnioskodawca, który uzyskał wsparcie w ramach Programu.</w:t>
      </w:r>
    </w:p>
    <w:p w14:paraId="72864AD6" w14:textId="60422F36" w:rsidR="0009059F" w:rsidRPr="00790CBA" w:rsidRDefault="0009059F" w:rsidP="002F37F7">
      <w:pPr>
        <w:pStyle w:val="Akapitzlist"/>
        <w:numPr>
          <w:ilvl w:val="0"/>
          <w:numId w:val="1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Opiekun projektu  </w:t>
      </w:r>
      <w:r>
        <w:rPr>
          <w:rFonts w:ascii="Cambria" w:hAnsi="Cambria" w:cs="Arial"/>
        </w:rPr>
        <w:t>–pracownik CTT UG wskazany do obsługi projektu przez Dyrektora CTT UG</w:t>
      </w:r>
      <w:r w:rsidR="00A67215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</w:p>
    <w:p w14:paraId="24F1F0E0" w14:textId="2552842E" w:rsidR="0009059F" w:rsidRPr="00CF0790" w:rsidRDefault="0009059F" w:rsidP="002F37F7">
      <w:pPr>
        <w:pStyle w:val="Akapitzlist"/>
        <w:numPr>
          <w:ilvl w:val="0"/>
          <w:numId w:val="1"/>
        </w:numPr>
        <w:tabs>
          <w:tab w:val="left" w:pos="3845"/>
        </w:tabs>
        <w:jc w:val="both"/>
        <w:rPr>
          <w:rFonts w:ascii="Cambria" w:hAnsi="Cambria" w:cs="Arial"/>
        </w:rPr>
      </w:pPr>
      <w:r w:rsidRPr="00CF0790">
        <w:rPr>
          <w:rFonts w:ascii="Cambria" w:hAnsi="Cambria" w:cs="Arial"/>
          <w:b/>
        </w:rPr>
        <w:t>Karta Projektu</w:t>
      </w:r>
      <w:r>
        <w:rPr>
          <w:rFonts w:ascii="Cambria" w:hAnsi="Cambria" w:cs="Arial"/>
          <w:b/>
        </w:rPr>
        <w:t xml:space="preserve"> </w:t>
      </w:r>
      <w:r w:rsidRPr="00AE73AF">
        <w:rPr>
          <w:rFonts w:ascii="Cambria" w:hAnsi="Cambria" w:cs="Arial"/>
        </w:rPr>
        <w:t>–</w:t>
      </w:r>
      <w:r>
        <w:rPr>
          <w:rFonts w:ascii="Cambria" w:hAnsi="Cambria" w:cs="Arial"/>
        </w:rPr>
        <w:t xml:space="preserve"> </w:t>
      </w:r>
      <w:r w:rsidRPr="00CF0790">
        <w:rPr>
          <w:rFonts w:ascii="Cambria" w:hAnsi="Cambria" w:cs="Arial"/>
        </w:rPr>
        <w:t>formularz zgłoszeniowy uprawniający do udziału w Pro</w:t>
      </w:r>
      <w:r>
        <w:rPr>
          <w:rFonts w:ascii="Cambria" w:hAnsi="Cambria" w:cs="Arial"/>
        </w:rPr>
        <w:t>gramie</w:t>
      </w:r>
      <w:r w:rsidRPr="00CF0790">
        <w:rPr>
          <w:rFonts w:ascii="Cambria" w:hAnsi="Cambria" w:cs="Arial"/>
        </w:rPr>
        <w:t>, zawierający opis zgłaszanych wyników badań naukowych i prac rozwojowych, stanowiący załącznik nr 1 do</w:t>
      </w:r>
      <w:r>
        <w:rPr>
          <w:rFonts w:ascii="Cambria" w:hAnsi="Cambria" w:cs="Arial"/>
        </w:rPr>
        <w:t xml:space="preserve"> Regulaminu. </w:t>
      </w:r>
      <w:r w:rsidRPr="00CF0790">
        <w:rPr>
          <w:rFonts w:ascii="Cambria" w:hAnsi="Cambria" w:cs="Arial"/>
        </w:rPr>
        <w:t xml:space="preserve"> </w:t>
      </w:r>
      <w:r w:rsidR="002C06E4">
        <w:rPr>
          <w:rFonts w:ascii="Cambria" w:hAnsi="Cambria" w:cs="Arial"/>
        </w:rPr>
        <w:t xml:space="preserve"> </w:t>
      </w:r>
    </w:p>
    <w:p w14:paraId="0B338A1C" w14:textId="7FDB53DF" w:rsidR="0009059F" w:rsidRPr="00CF0790" w:rsidRDefault="0009059F" w:rsidP="002F37F7">
      <w:pPr>
        <w:pStyle w:val="Akapitzlist"/>
        <w:numPr>
          <w:ilvl w:val="0"/>
          <w:numId w:val="1"/>
        </w:numPr>
        <w:tabs>
          <w:tab w:val="left" w:pos="3845"/>
        </w:tabs>
        <w:jc w:val="both"/>
        <w:rPr>
          <w:rFonts w:ascii="Cambria" w:hAnsi="Cambria" w:cs="Arial"/>
        </w:rPr>
      </w:pPr>
      <w:r w:rsidRPr="002C06E4">
        <w:rPr>
          <w:rFonts w:ascii="Cambria" w:hAnsi="Cambria" w:cs="Arial"/>
          <w:b/>
          <w:bCs/>
          <w:color w:val="000000" w:themeColor="text1"/>
        </w:rPr>
        <w:t xml:space="preserve">Formularz </w:t>
      </w:r>
      <w:r w:rsidR="002C06E4" w:rsidRPr="002C06E4">
        <w:rPr>
          <w:rFonts w:ascii="Cambria" w:hAnsi="Cambria" w:cs="Arial"/>
          <w:b/>
          <w:bCs/>
          <w:color w:val="000000" w:themeColor="text1"/>
        </w:rPr>
        <w:t>zgłoszenia lub ujawnienia wyników badań naukowych</w:t>
      </w:r>
      <w:r w:rsidR="00A67215">
        <w:rPr>
          <w:rFonts w:ascii="Cambria" w:hAnsi="Cambria" w:cs="Arial"/>
        </w:rPr>
        <w:t xml:space="preserve"> </w:t>
      </w:r>
      <w:r w:rsidR="00A67215" w:rsidRPr="00AE73AF">
        <w:rPr>
          <w:rFonts w:ascii="Cambria" w:hAnsi="Cambria" w:cs="Arial"/>
        </w:rPr>
        <w:t>–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  <w:color w:val="FF0000"/>
        </w:rPr>
        <w:t xml:space="preserve"> </w:t>
      </w:r>
      <w:r>
        <w:rPr>
          <w:rFonts w:ascii="Cambria" w:hAnsi="Cambria" w:cs="Arial"/>
          <w:color w:val="000000" w:themeColor="text1"/>
        </w:rPr>
        <w:t xml:space="preserve">formularz zgłoszenia lub ujawnienia wyników badań naukowych, prac rozwojowych lub know-how związanego z takim wynikiem. </w:t>
      </w:r>
    </w:p>
    <w:p w14:paraId="53460AF2" w14:textId="41AFBD1A" w:rsidR="0009059F" w:rsidRPr="00CF0790" w:rsidRDefault="0009059F" w:rsidP="002F37F7">
      <w:pPr>
        <w:pStyle w:val="Akapitzlist"/>
        <w:numPr>
          <w:ilvl w:val="0"/>
          <w:numId w:val="1"/>
        </w:numPr>
        <w:tabs>
          <w:tab w:val="left" w:pos="3845"/>
        </w:tabs>
        <w:jc w:val="both"/>
        <w:rPr>
          <w:rFonts w:ascii="Cambria" w:hAnsi="Cambria" w:cs="Arial"/>
        </w:rPr>
      </w:pPr>
      <w:r w:rsidRPr="00CF0790">
        <w:rPr>
          <w:rFonts w:ascii="Cambria" w:hAnsi="Cambria" w:cs="Arial"/>
          <w:b/>
        </w:rPr>
        <w:t>Komitet Inwestycyjny</w:t>
      </w:r>
      <w:r w:rsidRPr="00AE73AF">
        <w:rPr>
          <w:rFonts w:ascii="Cambria" w:hAnsi="Cambria" w:cs="Arial"/>
        </w:rPr>
        <w:t xml:space="preserve"> – </w:t>
      </w:r>
      <w:r w:rsidRPr="00CF0790">
        <w:rPr>
          <w:rFonts w:ascii="Cambria" w:hAnsi="Cambria" w:cs="Arial"/>
        </w:rPr>
        <w:t>zespół osób powołany</w:t>
      </w:r>
      <w:r>
        <w:rPr>
          <w:rFonts w:ascii="Cambria" w:hAnsi="Cambria" w:cs="Arial"/>
        </w:rPr>
        <w:t>ch</w:t>
      </w:r>
      <w:r w:rsidRPr="00CF0790">
        <w:rPr>
          <w:rFonts w:ascii="Cambria" w:hAnsi="Cambria" w:cs="Arial"/>
        </w:rPr>
        <w:t xml:space="preserve"> przez </w:t>
      </w:r>
      <w:r w:rsidRPr="00E31029">
        <w:rPr>
          <w:rFonts w:ascii="Cambria" w:hAnsi="Cambria" w:cs="Arial"/>
        </w:rPr>
        <w:t xml:space="preserve">Członków Konsorcjum </w:t>
      </w:r>
      <w:r>
        <w:rPr>
          <w:rFonts w:ascii="Cambria" w:hAnsi="Cambria" w:cs="Arial"/>
        </w:rPr>
        <w:t xml:space="preserve">(Gdański Uniwersytet Medyczny, Centrum Innowacji Medycznych – spółka celowa </w:t>
      </w:r>
      <w:proofErr w:type="spellStart"/>
      <w:r>
        <w:rPr>
          <w:rFonts w:ascii="Cambria" w:hAnsi="Cambria" w:cs="Arial"/>
        </w:rPr>
        <w:t>GUMed</w:t>
      </w:r>
      <w:proofErr w:type="spellEnd"/>
      <w:r>
        <w:rPr>
          <w:rFonts w:ascii="Cambria" w:hAnsi="Cambria" w:cs="Arial"/>
        </w:rPr>
        <w:t xml:space="preserve">  oraz Uniwersytet Gdański) </w:t>
      </w:r>
      <w:r w:rsidRPr="00CF0790">
        <w:rPr>
          <w:rFonts w:ascii="Cambria" w:hAnsi="Cambria" w:cs="Arial"/>
        </w:rPr>
        <w:t>w celu monitorowania i ewaluacji działań realizowanych w ramach Pro</w:t>
      </w:r>
      <w:r>
        <w:rPr>
          <w:rFonts w:ascii="Cambria" w:hAnsi="Cambria" w:cs="Arial"/>
        </w:rPr>
        <w:t xml:space="preserve">gramu </w:t>
      </w:r>
      <w:r w:rsidRPr="00CF0790">
        <w:rPr>
          <w:rFonts w:ascii="Cambria" w:hAnsi="Cambria" w:cs="Arial"/>
        </w:rPr>
        <w:t>oraz zatwierdzania decyzji dotyczących wsparcia prac przedwdrożeniowych.</w:t>
      </w:r>
    </w:p>
    <w:p w14:paraId="411EB749" w14:textId="77777777" w:rsidR="0009059F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</w:t>
      </w:r>
      <w:r w:rsidRPr="00CF0790">
        <w:rPr>
          <w:rFonts w:ascii="Cambria" w:hAnsi="Cambria" w:cs="Arial"/>
          <w:b/>
          <w:sz w:val="22"/>
          <w:szCs w:val="22"/>
        </w:rPr>
        <w:t>§2</w:t>
      </w:r>
    </w:p>
    <w:p w14:paraId="526A4F66" w14:textId="77777777" w:rsidR="0009059F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CEL NABORU PROJEKTÓW </w:t>
      </w:r>
    </w:p>
    <w:p w14:paraId="5374DAC3" w14:textId="77777777" w:rsidR="0009059F" w:rsidRPr="00CF0790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22"/>
          <w:szCs w:val="22"/>
        </w:rPr>
      </w:pPr>
    </w:p>
    <w:p w14:paraId="44F95B75" w14:textId="77777777" w:rsidR="0009059F" w:rsidRPr="006A2A24" w:rsidRDefault="0009059F" w:rsidP="002F37F7">
      <w:pPr>
        <w:pStyle w:val="Akapitzlist"/>
        <w:numPr>
          <w:ilvl w:val="0"/>
          <w:numId w:val="2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Celem naboru projektów o potencjale komercyjnym jest wybór projektów, które zostaną objęte wsparciem w procesie przygotowania pożądanych rozwiązań rynkowych. </w:t>
      </w:r>
    </w:p>
    <w:p w14:paraId="2D367192" w14:textId="77777777" w:rsidR="0009059F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</w:rPr>
        <w:t xml:space="preserve">   </w:t>
      </w:r>
      <w:r w:rsidRPr="00CF0790">
        <w:rPr>
          <w:rFonts w:ascii="Cambria" w:hAnsi="Cambria" w:cs="Arial"/>
          <w:b/>
          <w:sz w:val="22"/>
          <w:szCs w:val="22"/>
        </w:rPr>
        <w:t>§</w:t>
      </w:r>
      <w:r>
        <w:rPr>
          <w:rFonts w:ascii="Cambria" w:hAnsi="Cambria" w:cs="Arial"/>
          <w:b/>
          <w:sz w:val="22"/>
          <w:szCs w:val="22"/>
        </w:rPr>
        <w:t>3</w:t>
      </w:r>
    </w:p>
    <w:p w14:paraId="1CAFAE41" w14:textId="77777777" w:rsidR="0009059F" w:rsidRPr="006A2A24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 WARUNKI UDZIAŁU W NABORZE PROJEKTÓW </w:t>
      </w:r>
    </w:p>
    <w:p w14:paraId="1ABCC0A4" w14:textId="77777777" w:rsidR="0009059F" w:rsidRPr="003B6810" w:rsidRDefault="0009059F" w:rsidP="002F37F7">
      <w:pPr>
        <w:pStyle w:val="Akapitzlist"/>
        <w:numPr>
          <w:ilvl w:val="0"/>
          <w:numId w:val="9"/>
        </w:numPr>
        <w:tabs>
          <w:tab w:val="left" w:pos="3845"/>
        </w:tabs>
        <w:jc w:val="both"/>
        <w:rPr>
          <w:rFonts w:ascii="Cambria" w:hAnsi="Cambria" w:cs="Arial"/>
          <w:bCs/>
        </w:rPr>
      </w:pPr>
      <w:r w:rsidRPr="003B6810">
        <w:rPr>
          <w:rFonts w:ascii="Cambria" w:hAnsi="Cambria" w:cs="Arial"/>
          <w:bCs/>
        </w:rPr>
        <w:t xml:space="preserve">Wnioskodawcami mogą być wyłącznie Pracownicy Uniwersytetu (zatrudnieni na podstawie umowy o pracę lub aktu mianowania) oraz Zespoły badawcze, w których przynajmniej jedna osoba jest pracownikiem Uniwersytetu. </w:t>
      </w:r>
    </w:p>
    <w:p w14:paraId="563722ED" w14:textId="77777777" w:rsidR="0009059F" w:rsidRPr="003B6810" w:rsidRDefault="0009059F" w:rsidP="002F37F7">
      <w:pPr>
        <w:pStyle w:val="Akapitzlist"/>
        <w:numPr>
          <w:ilvl w:val="0"/>
          <w:numId w:val="9"/>
        </w:numPr>
        <w:tabs>
          <w:tab w:val="left" w:pos="3845"/>
        </w:tabs>
        <w:jc w:val="both"/>
        <w:rPr>
          <w:rFonts w:ascii="Cambria" w:hAnsi="Cambria" w:cs="Arial"/>
          <w:bCs/>
        </w:rPr>
      </w:pPr>
      <w:r w:rsidRPr="003B6810">
        <w:rPr>
          <w:rFonts w:ascii="Cambria" w:hAnsi="Cambria" w:cs="Arial"/>
          <w:bCs/>
        </w:rPr>
        <w:t xml:space="preserve">Przedmiotem zgłoszenia do Programu mogą być wszelkie gospodarczo użyteczne wyniki badań naukowych i prac rozwojowych, powstałe na Uniwersytecie Gdańskim, które nie zostały dotychczas skomercjalizowane. </w:t>
      </w:r>
    </w:p>
    <w:p w14:paraId="1C43C5A7" w14:textId="77777777" w:rsidR="0009059F" w:rsidRPr="003B6810" w:rsidRDefault="0009059F" w:rsidP="002F37F7">
      <w:pPr>
        <w:pStyle w:val="Akapitzlist"/>
        <w:numPr>
          <w:ilvl w:val="0"/>
          <w:numId w:val="9"/>
        </w:numPr>
        <w:tabs>
          <w:tab w:val="left" w:pos="3845"/>
        </w:tabs>
        <w:jc w:val="both"/>
        <w:rPr>
          <w:rFonts w:ascii="Cambria" w:hAnsi="Cambria" w:cs="Arial"/>
          <w:bCs/>
        </w:rPr>
      </w:pPr>
      <w:r w:rsidRPr="003B6810">
        <w:rPr>
          <w:rFonts w:ascii="Cambria" w:hAnsi="Cambria" w:cs="Arial"/>
          <w:bCs/>
        </w:rPr>
        <w:t xml:space="preserve">Przedmiotem zgłoszenia, o którym mowa w ust. 2 mogą być wyniki badań, co do których prawa własności intelektualnej należą do Uczelni w całości lub części o ile Uczelnia uprawniona jest do ich komercjalizacji w drodze umowy z pozostałymi uprawnionymi. </w:t>
      </w:r>
    </w:p>
    <w:p w14:paraId="6F024C31" w14:textId="77777777" w:rsidR="0009059F" w:rsidRPr="003B6810" w:rsidRDefault="0009059F" w:rsidP="002F37F7">
      <w:pPr>
        <w:pStyle w:val="Akapitzlist"/>
        <w:numPr>
          <w:ilvl w:val="0"/>
          <w:numId w:val="9"/>
        </w:numPr>
        <w:tabs>
          <w:tab w:val="left" w:pos="3845"/>
        </w:tabs>
        <w:jc w:val="both"/>
        <w:rPr>
          <w:rFonts w:ascii="Cambria" w:hAnsi="Cambria" w:cs="Arial"/>
          <w:bCs/>
          <w:color w:val="000000" w:themeColor="text1"/>
        </w:rPr>
      </w:pPr>
      <w:r w:rsidRPr="003B6810">
        <w:rPr>
          <w:rFonts w:ascii="Cambria" w:hAnsi="Cambria" w:cs="Arial"/>
          <w:bCs/>
          <w:color w:val="000000" w:themeColor="text1"/>
        </w:rPr>
        <w:t>Poszukiwane są wyniki badań naukowych i prac rozwojowych na następujących poziomach zaawansowania:</w:t>
      </w:r>
    </w:p>
    <w:p w14:paraId="4631DA4D" w14:textId="73BDD496" w:rsidR="0009059F" w:rsidRPr="00D53D39" w:rsidRDefault="0009059F" w:rsidP="0009059F">
      <w:pPr>
        <w:pStyle w:val="Akapitzlist"/>
        <w:tabs>
          <w:tab w:val="left" w:pos="3845"/>
        </w:tabs>
        <w:jc w:val="both"/>
        <w:rPr>
          <w:rFonts w:ascii="Cambria" w:hAnsi="Cambria" w:cs="Arial"/>
          <w:bCs/>
          <w:color w:val="000000" w:themeColor="text1"/>
        </w:rPr>
      </w:pPr>
      <w:r w:rsidRPr="003B6810">
        <w:rPr>
          <w:rFonts w:ascii="Cambria" w:hAnsi="Cambria" w:cs="Arial"/>
          <w:bCs/>
          <w:color w:val="000000" w:themeColor="text1"/>
        </w:rPr>
        <w:t xml:space="preserve">a)  </w:t>
      </w:r>
      <w:r w:rsidR="00D53D39" w:rsidRPr="00D53D39">
        <w:rPr>
          <w:rFonts w:ascii="Cambria" w:hAnsi="Cambria" w:cs="Arial"/>
          <w:color w:val="000000" w:themeColor="text1"/>
          <w:shd w:val="clear" w:color="auto" w:fill="FFFFFF"/>
        </w:rPr>
        <w:t>technologia powinna być na min.</w:t>
      </w:r>
      <w:r w:rsidR="009D4FB7">
        <w:rPr>
          <w:rFonts w:ascii="Cambria" w:hAnsi="Cambria" w:cs="Arial"/>
          <w:color w:val="000000" w:themeColor="text1"/>
          <w:shd w:val="clear" w:color="auto" w:fill="FFFFFF"/>
        </w:rPr>
        <w:t xml:space="preserve"> 3 lub</w:t>
      </w:r>
      <w:r w:rsidR="00D53D39" w:rsidRPr="00D53D39">
        <w:rPr>
          <w:rFonts w:ascii="Cambria" w:hAnsi="Cambria" w:cs="Arial"/>
          <w:color w:val="000000" w:themeColor="text1"/>
          <w:shd w:val="clear" w:color="auto" w:fill="FFFFFF"/>
        </w:rPr>
        <w:t xml:space="preserve"> 4 poziomie TRL (więcej niż pomysł/koncepcja),</w:t>
      </w:r>
    </w:p>
    <w:p w14:paraId="0190A866" w14:textId="77777777" w:rsidR="0009059F" w:rsidRPr="003B6810" w:rsidRDefault="0009059F" w:rsidP="0009059F">
      <w:pPr>
        <w:pStyle w:val="Akapitzlist"/>
        <w:tabs>
          <w:tab w:val="left" w:pos="3845"/>
        </w:tabs>
        <w:jc w:val="both"/>
        <w:rPr>
          <w:rFonts w:ascii="Cambria" w:hAnsi="Cambria" w:cs="Arial"/>
          <w:bCs/>
          <w:color w:val="000000" w:themeColor="text1"/>
        </w:rPr>
      </w:pPr>
      <w:r w:rsidRPr="003B6810">
        <w:rPr>
          <w:rFonts w:ascii="Cambria" w:hAnsi="Cambria" w:cs="Arial"/>
          <w:bCs/>
          <w:color w:val="000000" w:themeColor="text1"/>
        </w:rPr>
        <w:t>b)  zaawansowane technologicznie badania naukowe (faza prototypu)</w:t>
      </w:r>
      <w:r>
        <w:rPr>
          <w:rFonts w:ascii="Cambria" w:hAnsi="Cambria" w:cs="Arial"/>
          <w:bCs/>
          <w:color w:val="000000" w:themeColor="text1"/>
        </w:rPr>
        <w:t>;</w:t>
      </w:r>
    </w:p>
    <w:p w14:paraId="2598FE2A" w14:textId="12781E85" w:rsidR="0009059F" w:rsidRPr="00440A26" w:rsidRDefault="0009059F" w:rsidP="002F37F7">
      <w:pPr>
        <w:pStyle w:val="Akapitzlist"/>
        <w:numPr>
          <w:ilvl w:val="0"/>
          <w:numId w:val="9"/>
        </w:numPr>
        <w:tabs>
          <w:tab w:val="left" w:pos="3845"/>
        </w:tabs>
        <w:jc w:val="both"/>
        <w:rPr>
          <w:rFonts w:ascii="Cambria" w:hAnsi="Cambria" w:cs="Arial"/>
          <w:i/>
          <w:iCs/>
          <w:color w:val="FF0000"/>
        </w:rPr>
      </w:pPr>
      <w:r w:rsidRPr="00C87C55">
        <w:rPr>
          <w:rFonts w:ascii="Cambria" w:hAnsi="Cambria" w:cs="Arial"/>
        </w:rPr>
        <w:t>Przedstawiciel twórców zgłasza wyniki badań naukowych i prac rozwojowych, o których mowa w § 3 ust. 2 i 3.  Regulaminu na formularzach</w:t>
      </w:r>
      <w:r>
        <w:rPr>
          <w:rFonts w:ascii="Cambria" w:hAnsi="Cambria" w:cs="Arial"/>
        </w:rPr>
        <w:t xml:space="preserve"> </w:t>
      </w:r>
      <w:r w:rsidRPr="001B5E98">
        <w:rPr>
          <w:rFonts w:ascii="Cambria" w:hAnsi="Cambria" w:cs="Arial"/>
          <w:i/>
          <w:iCs/>
        </w:rPr>
        <w:t>Karta Projektu</w:t>
      </w:r>
      <w:r>
        <w:rPr>
          <w:rFonts w:ascii="Cambria" w:hAnsi="Cambria" w:cs="Arial"/>
        </w:rPr>
        <w:t xml:space="preserve"> oraz </w:t>
      </w:r>
      <w:r w:rsidRPr="001B5E98">
        <w:rPr>
          <w:rFonts w:ascii="Cambria" w:hAnsi="Cambria" w:cs="Arial"/>
          <w:i/>
          <w:iCs/>
        </w:rPr>
        <w:t xml:space="preserve">Formularzu </w:t>
      </w:r>
      <w:r w:rsidR="00440A26" w:rsidRPr="00440A26">
        <w:rPr>
          <w:rFonts w:ascii="Cambria" w:hAnsi="Cambria" w:cs="Arial"/>
          <w:i/>
          <w:iCs/>
        </w:rPr>
        <w:t>zgłoszenia lub ujawnienia badań naukowych.</w:t>
      </w:r>
      <w:r w:rsidRPr="00440A26">
        <w:rPr>
          <w:rFonts w:ascii="Cambria" w:hAnsi="Cambria" w:cs="Arial"/>
          <w:i/>
          <w:iCs/>
        </w:rPr>
        <w:t xml:space="preserve"> </w:t>
      </w:r>
    </w:p>
    <w:p w14:paraId="795B5212" w14:textId="71F2185F" w:rsidR="0009059F" w:rsidRDefault="0009059F" w:rsidP="002F37F7">
      <w:pPr>
        <w:pStyle w:val="Akapitzlist"/>
        <w:numPr>
          <w:ilvl w:val="0"/>
          <w:numId w:val="9"/>
        </w:numPr>
        <w:tabs>
          <w:tab w:val="left" w:pos="3845"/>
        </w:tabs>
        <w:jc w:val="both"/>
        <w:rPr>
          <w:rFonts w:ascii="Cambria" w:hAnsi="Cambria" w:cs="Arial"/>
          <w:color w:val="FF0000"/>
        </w:rPr>
      </w:pPr>
      <w:r w:rsidRPr="001B5E98">
        <w:rPr>
          <w:rFonts w:ascii="Cambria" w:hAnsi="Cambria" w:cs="Arial"/>
          <w:i/>
          <w:iCs/>
        </w:rPr>
        <w:t>Karta projektu</w:t>
      </w:r>
      <w:r>
        <w:rPr>
          <w:rFonts w:ascii="Cambria" w:hAnsi="Cambria" w:cs="Arial"/>
        </w:rPr>
        <w:t xml:space="preserve"> oraz </w:t>
      </w:r>
      <w:r>
        <w:rPr>
          <w:rFonts w:ascii="Cambria" w:hAnsi="Cambria" w:cs="Arial"/>
          <w:i/>
          <w:iCs/>
        </w:rPr>
        <w:t>Formularz zgłoszenia</w:t>
      </w:r>
      <w:r w:rsidR="00440A26">
        <w:rPr>
          <w:rFonts w:ascii="Cambria" w:hAnsi="Cambria" w:cs="Arial"/>
          <w:i/>
          <w:iCs/>
        </w:rPr>
        <w:t xml:space="preserve"> lub ujawnienia</w:t>
      </w:r>
      <w:r>
        <w:rPr>
          <w:rFonts w:ascii="Cambria" w:hAnsi="Cambria" w:cs="Arial"/>
          <w:i/>
          <w:iCs/>
        </w:rPr>
        <w:t xml:space="preserve"> wyników badań </w:t>
      </w:r>
      <w:r w:rsidRPr="003B6810">
        <w:rPr>
          <w:rFonts w:ascii="Cambria" w:hAnsi="Cambria" w:cs="Arial"/>
        </w:rPr>
        <w:t>muszą być sporządzone w</w:t>
      </w:r>
      <w:r w:rsidR="007129F9">
        <w:rPr>
          <w:rFonts w:ascii="Cambria" w:hAnsi="Cambria" w:cs="Arial"/>
        </w:rPr>
        <w:t> </w:t>
      </w:r>
      <w:r w:rsidRPr="003B6810">
        <w:rPr>
          <w:rFonts w:ascii="Cambria" w:hAnsi="Cambria" w:cs="Arial"/>
        </w:rPr>
        <w:t>języku polskim.</w:t>
      </w:r>
      <w:r w:rsidRPr="003B6810">
        <w:rPr>
          <w:rFonts w:ascii="Cambria" w:hAnsi="Cambria" w:cs="Arial"/>
          <w:color w:val="FF0000"/>
        </w:rPr>
        <w:t xml:space="preserve"> </w:t>
      </w:r>
    </w:p>
    <w:p w14:paraId="04C9529B" w14:textId="70626578" w:rsidR="0009059F" w:rsidRDefault="0009059F" w:rsidP="0009059F">
      <w:pPr>
        <w:pStyle w:val="Akapitzlist"/>
        <w:tabs>
          <w:tab w:val="left" w:pos="3845"/>
        </w:tabs>
        <w:jc w:val="both"/>
        <w:rPr>
          <w:rFonts w:ascii="Cambria" w:hAnsi="Cambria" w:cs="Arial"/>
          <w:color w:val="FF0000"/>
        </w:rPr>
      </w:pPr>
    </w:p>
    <w:p w14:paraId="09DB8F94" w14:textId="471FD24B" w:rsidR="0009059F" w:rsidRDefault="0009059F" w:rsidP="0009059F">
      <w:pPr>
        <w:pStyle w:val="Akapitzlist"/>
        <w:tabs>
          <w:tab w:val="left" w:pos="3845"/>
        </w:tabs>
        <w:jc w:val="both"/>
        <w:rPr>
          <w:rFonts w:ascii="Cambria" w:hAnsi="Cambria" w:cs="Arial"/>
          <w:color w:val="FF0000"/>
        </w:rPr>
      </w:pPr>
    </w:p>
    <w:p w14:paraId="2AD3638F" w14:textId="137F534E" w:rsidR="0009059F" w:rsidRDefault="0009059F" w:rsidP="0009059F">
      <w:pPr>
        <w:pStyle w:val="Akapitzlist"/>
        <w:tabs>
          <w:tab w:val="left" w:pos="3845"/>
        </w:tabs>
        <w:jc w:val="both"/>
        <w:rPr>
          <w:rFonts w:ascii="Cambria" w:hAnsi="Cambria" w:cs="Arial"/>
          <w:color w:val="FF0000"/>
        </w:rPr>
      </w:pPr>
    </w:p>
    <w:p w14:paraId="16AB9228" w14:textId="4F12D28F" w:rsidR="002C06E4" w:rsidRDefault="002C06E4" w:rsidP="0009059F">
      <w:pPr>
        <w:pStyle w:val="Akapitzlist"/>
        <w:tabs>
          <w:tab w:val="left" w:pos="3845"/>
        </w:tabs>
        <w:jc w:val="both"/>
        <w:rPr>
          <w:rFonts w:ascii="Cambria" w:hAnsi="Cambria" w:cs="Arial"/>
          <w:color w:val="FF0000"/>
        </w:rPr>
      </w:pPr>
    </w:p>
    <w:p w14:paraId="2024A379" w14:textId="77777777" w:rsidR="002C06E4" w:rsidRDefault="002C06E4" w:rsidP="0009059F">
      <w:pPr>
        <w:pStyle w:val="Akapitzlist"/>
        <w:tabs>
          <w:tab w:val="left" w:pos="3845"/>
        </w:tabs>
        <w:jc w:val="both"/>
        <w:rPr>
          <w:rFonts w:ascii="Cambria" w:hAnsi="Cambria" w:cs="Arial"/>
          <w:color w:val="FF0000"/>
        </w:rPr>
      </w:pPr>
    </w:p>
    <w:p w14:paraId="18F6AB8B" w14:textId="77777777" w:rsidR="0009059F" w:rsidRPr="003B6810" w:rsidRDefault="0009059F" w:rsidP="0009059F">
      <w:pPr>
        <w:pStyle w:val="Akapitzlist"/>
        <w:tabs>
          <w:tab w:val="left" w:pos="3845"/>
        </w:tabs>
        <w:jc w:val="both"/>
        <w:rPr>
          <w:rFonts w:ascii="Cambria" w:hAnsi="Cambria" w:cs="Arial"/>
          <w:color w:val="FF0000"/>
        </w:rPr>
      </w:pPr>
    </w:p>
    <w:p w14:paraId="3F686673" w14:textId="77777777" w:rsidR="0009059F" w:rsidRDefault="0009059F" w:rsidP="0009059F">
      <w:pPr>
        <w:tabs>
          <w:tab w:val="left" w:pos="3845"/>
        </w:tabs>
        <w:ind w:left="360"/>
        <w:rPr>
          <w:rFonts w:ascii="Cambria" w:hAnsi="Cambria" w:cs="Arial"/>
          <w:b/>
        </w:rPr>
      </w:pPr>
      <w:r w:rsidRPr="002B79B6">
        <w:rPr>
          <w:rFonts w:ascii="Cambria" w:hAnsi="Cambria" w:cs="Arial"/>
          <w:b/>
        </w:rPr>
        <w:lastRenderedPageBreak/>
        <w:t xml:space="preserve">                                                                                §</w:t>
      </w:r>
      <w:r>
        <w:rPr>
          <w:rFonts w:ascii="Cambria" w:hAnsi="Cambria" w:cs="Arial"/>
          <w:b/>
        </w:rPr>
        <w:t>4</w:t>
      </w:r>
    </w:p>
    <w:p w14:paraId="232F2D36" w14:textId="77777777" w:rsidR="0009059F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TERMIN  SKŁADANIA ZGŁOSZEŃ PROJEKTÓW </w:t>
      </w:r>
    </w:p>
    <w:p w14:paraId="63E62584" w14:textId="77777777" w:rsidR="0009059F" w:rsidRPr="002B79B6" w:rsidRDefault="0009059F" w:rsidP="002F37F7">
      <w:pPr>
        <w:pStyle w:val="Akapitzlist"/>
        <w:numPr>
          <w:ilvl w:val="0"/>
          <w:numId w:val="13"/>
        </w:numPr>
        <w:tabs>
          <w:tab w:val="left" w:pos="3845"/>
        </w:tabs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Cs/>
        </w:rPr>
        <w:t xml:space="preserve">Informacje dotyczące naboru projektów zamieszczane są na stronie internetowej UG, w zakładce AKTUALNOŚCI oraz na stronie internetowej CTT UG, również w zakładce AKTUALNOŚCI. </w:t>
      </w:r>
    </w:p>
    <w:p w14:paraId="0F3A1BF0" w14:textId="0873D4B9" w:rsidR="0009059F" w:rsidRPr="002B79B6" w:rsidRDefault="0009059F" w:rsidP="002F37F7">
      <w:pPr>
        <w:pStyle w:val="Akapitzlist"/>
        <w:numPr>
          <w:ilvl w:val="0"/>
          <w:numId w:val="13"/>
        </w:numPr>
        <w:tabs>
          <w:tab w:val="left" w:pos="3845"/>
        </w:tabs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Cs/>
        </w:rPr>
        <w:t xml:space="preserve">Zgłoszenia projektu można dokonać tylko na wskazanych załącznikach, tj. </w:t>
      </w:r>
      <w:r w:rsidRPr="001B5E98">
        <w:rPr>
          <w:rFonts w:ascii="Cambria" w:hAnsi="Cambria" w:cs="Arial"/>
          <w:bCs/>
          <w:i/>
          <w:iCs/>
        </w:rPr>
        <w:t>Karta Projektu</w:t>
      </w:r>
      <w:r>
        <w:rPr>
          <w:rFonts w:ascii="Cambria" w:hAnsi="Cambria" w:cs="Arial"/>
          <w:bCs/>
        </w:rPr>
        <w:t xml:space="preserve">, oraz </w:t>
      </w:r>
      <w:r w:rsidRPr="001B5E98">
        <w:rPr>
          <w:rFonts w:ascii="Cambria" w:hAnsi="Cambria" w:cs="Arial"/>
          <w:bCs/>
          <w:i/>
          <w:iCs/>
        </w:rPr>
        <w:t>Formularz zgłoszenia</w:t>
      </w:r>
      <w:r w:rsidR="00440A26">
        <w:rPr>
          <w:rFonts w:ascii="Cambria" w:hAnsi="Cambria" w:cs="Arial"/>
          <w:bCs/>
          <w:i/>
          <w:iCs/>
        </w:rPr>
        <w:t xml:space="preserve"> lub ujawnienia</w:t>
      </w:r>
      <w:r w:rsidRPr="001B5E98">
        <w:rPr>
          <w:rFonts w:ascii="Cambria" w:hAnsi="Cambria" w:cs="Arial"/>
          <w:bCs/>
          <w:i/>
          <w:iCs/>
        </w:rPr>
        <w:t xml:space="preserve"> wyników badań</w:t>
      </w:r>
      <w:r w:rsidR="00440A26">
        <w:rPr>
          <w:rFonts w:ascii="Cambria" w:hAnsi="Cambria" w:cs="Arial"/>
          <w:bCs/>
          <w:i/>
          <w:iCs/>
        </w:rPr>
        <w:t xml:space="preserve">. </w:t>
      </w:r>
    </w:p>
    <w:p w14:paraId="434E77A4" w14:textId="1F628CA4" w:rsidR="0009059F" w:rsidRPr="0009059F" w:rsidRDefault="0009059F" w:rsidP="002F37F7">
      <w:pPr>
        <w:pStyle w:val="Akapitzlist"/>
        <w:numPr>
          <w:ilvl w:val="0"/>
          <w:numId w:val="13"/>
        </w:numPr>
        <w:tabs>
          <w:tab w:val="left" w:pos="3845"/>
        </w:tabs>
        <w:jc w:val="both"/>
        <w:rPr>
          <w:rFonts w:ascii="Cambria" w:hAnsi="Cambria" w:cs="Arial"/>
          <w:bCs/>
          <w:i/>
          <w:iCs/>
        </w:rPr>
      </w:pPr>
      <w:r w:rsidRPr="0009059F">
        <w:rPr>
          <w:rFonts w:ascii="Cambria" w:hAnsi="Cambria" w:cs="Arial"/>
          <w:bCs/>
        </w:rPr>
        <w:t>Z uwagi na zaistniałą sytuacj</w:t>
      </w:r>
      <w:r w:rsidR="007129F9">
        <w:rPr>
          <w:rFonts w:ascii="Cambria" w:hAnsi="Cambria" w:cs="Arial"/>
          <w:bCs/>
        </w:rPr>
        <w:t>ę</w:t>
      </w:r>
      <w:r w:rsidRPr="0009059F">
        <w:rPr>
          <w:rFonts w:ascii="Cambria" w:hAnsi="Cambria" w:cs="Arial"/>
          <w:bCs/>
        </w:rPr>
        <w:t xml:space="preserve"> epidemiologiczną związaną z pandemią </w:t>
      </w:r>
      <w:proofErr w:type="spellStart"/>
      <w:r w:rsidRPr="0009059F">
        <w:rPr>
          <w:rFonts w:ascii="Cambria" w:hAnsi="Cambria" w:cs="Arial"/>
          <w:bCs/>
        </w:rPr>
        <w:t>koronawirusa</w:t>
      </w:r>
      <w:proofErr w:type="spellEnd"/>
      <w:r w:rsidRPr="0009059F">
        <w:rPr>
          <w:rFonts w:ascii="Cambria" w:hAnsi="Cambria" w:cs="Arial"/>
          <w:bCs/>
        </w:rPr>
        <w:t xml:space="preserve"> wywołującego COVID 19 zgłoszenia projektu wraz ze wskazanymi załącznikami </w:t>
      </w:r>
      <w:r w:rsidRPr="0009059F">
        <w:rPr>
          <w:rFonts w:ascii="Cambria" w:hAnsi="Cambria" w:cs="Arial"/>
          <w:b/>
        </w:rPr>
        <w:t>należy dokonywać wyłącznie drogą e-mailową na dwa adresy mailowe</w:t>
      </w:r>
      <w:r w:rsidRPr="0009059F">
        <w:rPr>
          <w:rFonts w:ascii="Cambria" w:hAnsi="Cambria" w:cs="Arial"/>
          <w:bCs/>
        </w:rPr>
        <w:t xml:space="preserve"> </w:t>
      </w:r>
      <w:hyperlink r:id="rId8" w:history="1">
        <w:r w:rsidRPr="0009059F">
          <w:rPr>
            <w:rStyle w:val="Hipercze"/>
            <w:rFonts w:ascii="Cambria" w:hAnsi="Cambria" w:cs="Arial"/>
            <w:bCs/>
          </w:rPr>
          <w:t>katarzyna.mizera@ug.edu.pl</w:t>
        </w:r>
      </w:hyperlink>
      <w:r w:rsidRPr="0009059F">
        <w:rPr>
          <w:rFonts w:ascii="Cambria" w:hAnsi="Cambria" w:cs="Arial"/>
          <w:bCs/>
        </w:rPr>
        <w:t xml:space="preserve"> oraz  </w:t>
      </w:r>
      <w:hyperlink r:id="rId9" w:history="1">
        <w:r w:rsidRPr="0009059F">
          <w:rPr>
            <w:rStyle w:val="Hipercze"/>
            <w:rFonts w:ascii="Cambria" w:hAnsi="Cambria" w:cs="Arial"/>
            <w:bCs/>
          </w:rPr>
          <w:t>biuro@ctt.ug.edu.pl</w:t>
        </w:r>
      </w:hyperlink>
      <w:r w:rsidRPr="0009059F">
        <w:rPr>
          <w:rFonts w:ascii="Cambria" w:hAnsi="Cambria" w:cs="Arial"/>
          <w:bCs/>
        </w:rPr>
        <w:t xml:space="preserve"> z dopiskiem w temacie e-maila </w:t>
      </w:r>
      <w:r w:rsidRPr="0009059F">
        <w:rPr>
          <w:rFonts w:ascii="Cambria" w:hAnsi="Cambria" w:cs="Arial"/>
          <w:bCs/>
          <w:i/>
          <w:iCs/>
        </w:rPr>
        <w:t xml:space="preserve">„Nabór projektów w ramach programu Inkubator Innowacyjności 4.0” . </w:t>
      </w:r>
    </w:p>
    <w:p w14:paraId="3450A3EC" w14:textId="4B7079F4" w:rsidR="0009059F" w:rsidRPr="001B5E98" w:rsidRDefault="0009059F" w:rsidP="002F37F7">
      <w:pPr>
        <w:pStyle w:val="Akapitzlist"/>
        <w:numPr>
          <w:ilvl w:val="0"/>
          <w:numId w:val="13"/>
        </w:numPr>
        <w:tabs>
          <w:tab w:val="left" w:pos="3845"/>
        </w:tabs>
        <w:jc w:val="both"/>
        <w:rPr>
          <w:rFonts w:ascii="Cambria" w:hAnsi="Cambria" w:cs="Arial"/>
          <w:b/>
        </w:rPr>
      </w:pPr>
      <w:r w:rsidRPr="001B5E98">
        <w:rPr>
          <w:rFonts w:ascii="Cambria" w:hAnsi="Cambria" w:cs="Arial"/>
          <w:b/>
        </w:rPr>
        <w:t xml:space="preserve">I tura naboru projektów do programu </w:t>
      </w:r>
      <w:r w:rsidRPr="001B5E98">
        <w:rPr>
          <w:rFonts w:ascii="Cambria" w:hAnsi="Cambria" w:cs="Arial"/>
          <w:b/>
          <w:i/>
          <w:iCs/>
        </w:rPr>
        <w:t xml:space="preserve">Inkubator Innowacyjności 4.0 </w:t>
      </w:r>
      <w:r w:rsidRPr="001B5E98">
        <w:rPr>
          <w:rFonts w:ascii="Cambria" w:hAnsi="Cambria" w:cs="Arial"/>
          <w:b/>
        </w:rPr>
        <w:t>zakończy się 1</w:t>
      </w:r>
      <w:r w:rsidR="00440A26">
        <w:rPr>
          <w:rFonts w:ascii="Cambria" w:hAnsi="Cambria" w:cs="Arial"/>
          <w:b/>
        </w:rPr>
        <w:t>2</w:t>
      </w:r>
      <w:r>
        <w:rPr>
          <w:rFonts w:ascii="Cambria" w:hAnsi="Cambria" w:cs="Arial"/>
          <w:b/>
        </w:rPr>
        <w:t> </w:t>
      </w:r>
      <w:r w:rsidRPr="001B5E98">
        <w:rPr>
          <w:rFonts w:ascii="Cambria" w:hAnsi="Cambria" w:cs="Arial"/>
          <w:b/>
        </w:rPr>
        <w:t>listopada</w:t>
      </w:r>
      <w:r w:rsidRPr="001B5E98">
        <w:rPr>
          <w:rFonts w:ascii="Cambria" w:hAnsi="Cambria" w:cs="Arial"/>
          <w:b/>
          <w:i/>
          <w:iCs/>
        </w:rPr>
        <w:t xml:space="preserve"> </w:t>
      </w:r>
      <w:r w:rsidRPr="001B5E98">
        <w:rPr>
          <w:rFonts w:ascii="Cambria" w:hAnsi="Cambria" w:cs="Arial"/>
          <w:b/>
        </w:rPr>
        <w:t xml:space="preserve">2020 r. , po tym czasie nabór będzie miał charakter ciągły i trwać będzie do dnia 30 listopada 2021 r. </w:t>
      </w:r>
    </w:p>
    <w:p w14:paraId="14AD6A4E" w14:textId="77777777" w:rsidR="0009059F" w:rsidRPr="000D65DE" w:rsidRDefault="0009059F" w:rsidP="002F37F7">
      <w:pPr>
        <w:pStyle w:val="Akapitzlist"/>
        <w:numPr>
          <w:ilvl w:val="0"/>
          <w:numId w:val="13"/>
        </w:numPr>
        <w:tabs>
          <w:tab w:val="left" w:pos="3845"/>
        </w:tabs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Cs/>
        </w:rPr>
        <w:t xml:space="preserve">Zgłoszenia przesłane po wskazanym terminie, nie będą podlegały ocenie. </w:t>
      </w:r>
    </w:p>
    <w:p w14:paraId="5BD3F672" w14:textId="77777777" w:rsidR="0009059F" w:rsidRPr="000D65DE" w:rsidRDefault="0009059F" w:rsidP="002F37F7">
      <w:pPr>
        <w:pStyle w:val="Akapitzlist"/>
        <w:numPr>
          <w:ilvl w:val="0"/>
          <w:numId w:val="13"/>
        </w:numPr>
        <w:tabs>
          <w:tab w:val="left" w:pos="3845"/>
        </w:tabs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Cs/>
        </w:rPr>
        <w:t xml:space="preserve">CTT UG zastrzega możliwość zmiany terminu naboru lub ustanowienia dodatkowego terminu naboru. </w:t>
      </w:r>
    </w:p>
    <w:p w14:paraId="6DA25186" w14:textId="77777777" w:rsidR="0009059F" w:rsidRPr="00CF0790" w:rsidRDefault="0009059F" w:rsidP="0009059F">
      <w:pPr>
        <w:tabs>
          <w:tab w:val="left" w:pos="3845"/>
        </w:tabs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                                                                                        </w:t>
      </w:r>
      <w:r w:rsidRPr="00CF0790">
        <w:rPr>
          <w:rFonts w:ascii="Cambria" w:hAnsi="Cambria" w:cs="Arial"/>
          <w:b/>
          <w:sz w:val="22"/>
          <w:szCs w:val="22"/>
        </w:rPr>
        <w:t>§</w:t>
      </w:r>
      <w:r>
        <w:rPr>
          <w:rFonts w:ascii="Cambria" w:hAnsi="Cambria" w:cs="Arial"/>
          <w:b/>
          <w:sz w:val="22"/>
          <w:szCs w:val="22"/>
        </w:rPr>
        <w:t>5</w:t>
      </w:r>
    </w:p>
    <w:p w14:paraId="071E60EB" w14:textId="77777777" w:rsidR="0009059F" w:rsidRPr="00CF0790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22"/>
          <w:szCs w:val="22"/>
        </w:rPr>
      </w:pPr>
      <w:r w:rsidRPr="00CF0790">
        <w:rPr>
          <w:rFonts w:ascii="Cambria" w:hAnsi="Cambria" w:cs="Arial"/>
          <w:b/>
          <w:sz w:val="22"/>
          <w:szCs w:val="22"/>
        </w:rPr>
        <w:t>OFEROWANE OBSZARY WSPARCIA W RAMACH PRO</w:t>
      </w:r>
      <w:r>
        <w:rPr>
          <w:rFonts w:ascii="Cambria" w:hAnsi="Cambria" w:cs="Arial"/>
          <w:b/>
          <w:sz w:val="22"/>
          <w:szCs w:val="22"/>
        </w:rPr>
        <w:t>GRAMU</w:t>
      </w:r>
    </w:p>
    <w:p w14:paraId="3378C5C1" w14:textId="77777777" w:rsidR="0009059F" w:rsidRPr="00CF0790" w:rsidRDefault="0009059F" w:rsidP="0009059F">
      <w:pPr>
        <w:tabs>
          <w:tab w:val="left" w:pos="3845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</w:t>
      </w:r>
      <w:r w:rsidRPr="00CF0790">
        <w:rPr>
          <w:rFonts w:ascii="Cambria" w:hAnsi="Cambria" w:cs="Arial"/>
          <w:sz w:val="22"/>
          <w:szCs w:val="22"/>
        </w:rPr>
        <w:t>W ramach Pro</w:t>
      </w:r>
      <w:r>
        <w:rPr>
          <w:rFonts w:ascii="Cambria" w:hAnsi="Cambria" w:cs="Arial"/>
          <w:sz w:val="22"/>
          <w:szCs w:val="22"/>
        </w:rPr>
        <w:t>gramu</w:t>
      </w:r>
      <w:r w:rsidRPr="00CF0790">
        <w:rPr>
          <w:rFonts w:ascii="Cambria" w:hAnsi="Cambria" w:cs="Arial"/>
          <w:sz w:val="22"/>
          <w:szCs w:val="22"/>
        </w:rPr>
        <w:t xml:space="preserve"> oferowane jest wsparcie prac B+R w następujących obszarach:</w:t>
      </w:r>
    </w:p>
    <w:p w14:paraId="3B47414C" w14:textId="03E72850" w:rsidR="0009059F" w:rsidRPr="0009059F" w:rsidRDefault="0009059F" w:rsidP="002F37F7">
      <w:pPr>
        <w:pStyle w:val="Akapitzlist"/>
        <w:numPr>
          <w:ilvl w:val="0"/>
          <w:numId w:val="3"/>
        </w:numPr>
        <w:tabs>
          <w:tab w:val="left" w:pos="3845"/>
        </w:tabs>
        <w:jc w:val="both"/>
        <w:rPr>
          <w:rFonts w:ascii="Cambria" w:hAnsi="Cambria" w:cs="Arial"/>
        </w:rPr>
      </w:pPr>
      <w:r w:rsidRPr="00CF0790">
        <w:rPr>
          <w:rFonts w:ascii="Cambria" w:hAnsi="Cambria" w:cs="Arial"/>
        </w:rPr>
        <w:t>Promocja oferty technologicznej - w związku z poszukiwaniem podmiotów zainteresowanych wdrożeniem wyników badań</w:t>
      </w:r>
      <w:r>
        <w:rPr>
          <w:rFonts w:ascii="Cambria" w:hAnsi="Cambria" w:cs="Arial"/>
        </w:rPr>
        <w:t xml:space="preserve"> </w:t>
      </w:r>
      <w:r w:rsidRPr="0009059F">
        <w:rPr>
          <w:rFonts w:ascii="Cambria" w:hAnsi="Cambria" w:cs="Arial"/>
        </w:rPr>
        <w:t xml:space="preserve">i prac rozwojowych. </w:t>
      </w:r>
    </w:p>
    <w:p w14:paraId="37A0E5B0" w14:textId="070B962B" w:rsidR="0009059F" w:rsidRDefault="0009059F" w:rsidP="002F37F7">
      <w:pPr>
        <w:pStyle w:val="Akapitzlist"/>
        <w:numPr>
          <w:ilvl w:val="0"/>
          <w:numId w:val="3"/>
        </w:numPr>
        <w:tabs>
          <w:tab w:val="left" w:pos="3845"/>
        </w:tabs>
        <w:jc w:val="both"/>
        <w:rPr>
          <w:rFonts w:ascii="Cambria" w:hAnsi="Cambria" w:cs="Arial"/>
        </w:rPr>
      </w:pPr>
      <w:r w:rsidRPr="00CF0790">
        <w:rPr>
          <w:rFonts w:ascii="Cambria" w:hAnsi="Cambria" w:cs="Arial"/>
        </w:rPr>
        <w:t>Wsparcie komercjalizacji wyników prac B+R -</w:t>
      </w:r>
      <w:r>
        <w:rPr>
          <w:rFonts w:ascii="Cambria" w:hAnsi="Cambria" w:cs="Arial"/>
        </w:rPr>
        <w:t xml:space="preserve"> poprzez,</w:t>
      </w:r>
      <w:r w:rsidRPr="00CF0790">
        <w:rPr>
          <w:rFonts w:ascii="Cambria" w:hAnsi="Cambria" w:cs="Arial"/>
        </w:rPr>
        <w:t xml:space="preserve"> m. in. </w:t>
      </w:r>
      <w:r>
        <w:rPr>
          <w:rFonts w:ascii="Cambria" w:hAnsi="Cambria" w:cs="Arial"/>
        </w:rPr>
        <w:t>a</w:t>
      </w:r>
      <w:r w:rsidRPr="00CF0790">
        <w:rPr>
          <w:rFonts w:ascii="Cambria" w:hAnsi="Cambria" w:cs="Arial"/>
        </w:rPr>
        <w:t>naliz</w:t>
      </w:r>
      <w:r>
        <w:rPr>
          <w:rFonts w:ascii="Cambria" w:hAnsi="Cambria" w:cs="Arial"/>
        </w:rPr>
        <w:t xml:space="preserve">y </w:t>
      </w:r>
      <w:r w:rsidRPr="00CF0790">
        <w:rPr>
          <w:rFonts w:ascii="Cambria" w:hAnsi="Cambria" w:cs="Arial"/>
        </w:rPr>
        <w:t>potencjału rynkowego wynalazków, analiz</w:t>
      </w:r>
      <w:r>
        <w:rPr>
          <w:rFonts w:ascii="Cambria" w:hAnsi="Cambria" w:cs="Arial"/>
        </w:rPr>
        <w:t>y</w:t>
      </w:r>
      <w:r w:rsidRPr="00CF0790">
        <w:rPr>
          <w:rFonts w:ascii="Cambria" w:hAnsi="Cambria" w:cs="Arial"/>
        </w:rPr>
        <w:t xml:space="preserve"> ich gotowości wdrożeniowej, a także wyceny</w:t>
      </w:r>
      <w:r>
        <w:rPr>
          <w:rFonts w:ascii="Cambria" w:hAnsi="Cambria" w:cs="Arial"/>
        </w:rPr>
        <w:t xml:space="preserve"> </w:t>
      </w:r>
      <w:r w:rsidRPr="00CF0790">
        <w:rPr>
          <w:rFonts w:ascii="Cambria" w:hAnsi="Cambria" w:cs="Arial"/>
        </w:rPr>
        <w:t>praw własności przemysłowej</w:t>
      </w:r>
      <w:r>
        <w:rPr>
          <w:rFonts w:ascii="Cambria" w:hAnsi="Cambria" w:cs="Arial"/>
        </w:rPr>
        <w:t xml:space="preserve">. </w:t>
      </w:r>
    </w:p>
    <w:p w14:paraId="32986C0D" w14:textId="226F9576" w:rsidR="0009059F" w:rsidRDefault="0009059F" w:rsidP="002F37F7">
      <w:pPr>
        <w:pStyle w:val="Akapitzlist"/>
        <w:numPr>
          <w:ilvl w:val="0"/>
          <w:numId w:val="3"/>
        </w:numPr>
        <w:tabs>
          <w:tab w:val="left" w:pos="3845"/>
        </w:tabs>
        <w:jc w:val="both"/>
        <w:rPr>
          <w:rFonts w:ascii="Cambria" w:hAnsi="Cambria" w:cs="Arial"/>
        </w:rPr>
      </w:pPr>
      <w:r w:rsidRPr="00CF0790">
        <w:rPr>
          <w:rFonts w:ascii="Cambria" w:hAnsi="Cambria" w:cs="Arial"/>
        </w:rPr>
        <w:t xml:space="preserve">Badania rynku w celu projektowania prac B+R – </w:t>
      </w:r>
      <w:r>
        <w:rPr>
          <w:rFonts w:ascii="Cambria" w:hAnsi="Cambria" w:cs="Arial"/>
        </w:rPr>
        <w:t>poprzez,</w:t>
      </w:r>
      <w:r w:rsidRPr="00CF0790">
        <w:rPr>
          <w:rFonts w:ascii="Cambria" w:hAnsi="Cambria" w:cs="Arial"/>
        </w:rPr>
        <w:t xml:space="preserve"> m. in. analizy potrzeb</w:t>
      </w:r>
      <w:r>
        <w:rPr>
          <w:rFonts w:ascii="Cambria" w:hAnsi="Cambria" w:cs="Arial"/>
        </w:rPr>
        <w:t xml:space="preserve"> </w:t>
      </w:r>
      <w:r w:rsidRPr="00CF0790">
        <w:rPr>
          <w:rFonts w:ascii="Cambria" w:hAnsi="Cambria" w:cs="Arial"/>
        </w:rPr>
        <w:t>rynku służące wyborowi tematów badań naukowych lub prac rozwojowych oraz badanie</w:t>
      </w:r>
      <w:r>
        <w:rPr>
          <w:rFonts w:ascii="Cambria" w:hAnsi="Cambria" w:cs="Arial"/>
        </w:rPr>
        <w:t xml:space="preserve"> </w:t>
      </w:r>
      <w:r w:rsidRPr="00CF0790">
        <w:rPr>
          <w:rFonts w:ascii="Cambria" w:hAnsi="Cambria" w:cs="Arial"/>
        </w:rPr>
        <w:t>stanu techniki przed rozpoczęciem badań lub prac; analizy możliwości uzyskania</w:t>
      </w:r>
      <w:r>
        <w:rPr>
          <w:rFonts w:ascii="Cambria" w:hAnsi="Cambria" w:cs="Arial"/>
        </w:rPr>
        <w:t xml:space="preserve"> </w:t>
      </w:r>
      <w:r w:rsidRPr="00CF0790">
        <w:rPr>
          <w:rFonts w:ascii="Cambria" w:hAnsi="Cambria" w:cs="Arial"/>
        </w:rPr>
        <w:t>ochrony patentowej oraz możliwości komercjalizacji wyników badań naukowych i prac</w:t>
      </w:r>
      <w:r>
        <w:rPr>
          <w:rFonts w:ascii="Cambria" w:hAnsi="Cambria" w:cs="Arial"/>
        </w:rPr>
        <w:t xml:space="preserve"> </w:t>
      </w:r>
      <w:r w:rsidRPr="00CF0790">
        <w:rPr>
          <w:rFonts w:ascii="Cambria" w:hAnsi="Cambria" w:cs="Arial"/>
        </w:rPr>
        <w:t>rozwojowych przed ich opublikowaniem</w:t>
      </w:r>
      <w:r>
        <w:rPr>
          <w:rFonts w:ascii="Cambria" w:hAnsi="Cambria" w:cs="Arial"/>
        </w:rPr>
        <w:t xml:space="preserve">. </w:t>
      </w:r>
    </w:p>
    <w:p w14:paraId="1C7603C5" w14:textId="77777777" w:rsidR="0009059F" w:rsidRPr="008C56AC" w:rsidRDefault="0009059F" w:rsidP="002F37F7">
      <w:pPr>
        <w:pStyle w:val="Akapitzlist"/>
        <w:numPr>
          <w:ilvl w:val="0"/>
          <w:numId w:val="3"/>
        </w:numPr>
        <w:tabs>
          <w:tab w:val="left" w:pos="3845"/>
        </w:tabs>
        <w:jc w:val="both"/>
        <w:rPr>
          <w:rFonts w:ascii="Cambria" w:hAnsi="Cambria" w:cs="Arial"/>
          <w:b/>
          <w:u w:val="single"/>
        </w:rPr>
      </w:pPr>
      <w:r w:rsidRPr="00F04205">
        <w:rPr>
          <w:rFonts w:ascii="Cambria" w:hAnsi="Cambria" w:cs="Arial"/>
        </w:rPr>
        <w:t>Wsparcie finansowania prac przedwdrożeniowych - uczestnicy Projektu mogą skorzystać ze</w:t>
      </w:r>
      <w:r>
        <w:rPr>
          <w:rFonts w:ascii="Cambria" w:hAnsi="Cambria" w:cs="Arial"/>
        </w:rPr>
        <w:t> </w:t>
      </w:r>
      <w:r w:rsidRPr="00F04205">
        <w:rPr>
          <w:rFonts w:ascii="Cambria" w:hAnsi="Cambria" w:cs="Arial"/>
        </w:rPr>
        <w:t>wsparcia finansowego pozwalającego na prowadzenie prac przedwdrożeniowych, w tym dodatkowych testów laboratoryjnych lub dostosowania wyników prac B+R do potrzeb zainteresowanego nabywc</w:t>
      </w:r>
      <w:r>
        <w:rPr>
          <w:rFonts w:ascii="Cambria" w:hAnsi="Cambria" w:cs="Arial"/>
        </w:rPr>
        <w:t xml:space="preserve">y. </w:t>
      </w:r>
    </w:p>
    <w:p w14:paraId="767B5642" w14:textId="77777777" w:rsidR="0009059F" w:rsidRDefault="0009059F" w:rsidP="002F37F7">
      <w:pPr>
        <w:pStyle w:val="Akapitzlist"/>
        <w:numPr>
          <w:ilvl w:val="0"/>
          <w:numId w:val="3"/>
        </w:numPr>
        <w:tabs>
          <w:tab w:val="left" w:pos="3845"/>
        </w:tabs>
        <w:jc w:val="both"/>
        <w:rPr>
          <w:rFonts w:ascii="Cambria" w:hAnsi="Cambria" w:cs="Arial"/>
          <w:b/>
          <w:u w:val="single"/>
        </w:rPr>
      </w:pPr>
      <w:r w:rsidRPr="008C56AC">
        <w:rPr>
          <w:rFonts w:ascii="Cambria" w:hAnsi="Cambria" w:cs="Arial"/>
          <w:b/>
          <w:u w:val="single"/>
        </w:rPr>
        <w:t xml:space="preserve">Wsparcie finansowe nie obejmuje wynagrodzenia dla pracowników naukowych.  </w:t>
      </w:r>
    </w:p>
    <w:p w14:paraId="74A91CEE" w14:textId="77777777" w:rsidR="0009059F" w:rsidRPr="006A2A24" w:rsidRDefault="0009059F" w:rsidP="002F37F7">
      <w:pPr>
        <w:pStyle w:val="Akapitzlist"/>
        <w:numPr>
          <w:ilvl w:val="0"/>
          <w:numId w:val="3"/>
        </w:numPr>
        <w:tabs>
          <w:tab w:val="left" w:pos="3845"/>
        </w:tabs>
        <w:jc w:val="both"/>
        <w:rPr>
          <w:rFonts w:ascii="Cambria" w:hAnsi="Cambria" w:cs="Arial"/>
          <w:b/>
          <w:u w:val="single"/>
        </w:rPr>
      </w:pPr>
      <w:r w:rsidRPr="006A2A24">
        <w:rPr>
          <w:rFonts w:ascii="Cambria" w:hAnsi="Cambria" w:cs="Arial"/>
          <w:b/>
        </w:rPr>
        <w:t xml:space="preserve">Koszty, które można zakwalifikować w </w:t>
      </w:r>
      <w:r>
        <w:rPr>
          <w:rFonts w:ascii="Cambria" w:hAnsi="Cambria" w:cs="Arial"/>
          <w:b/>
        </w:rPr>
        <w:t>projekcie to</w:t>
      </w:r>
      <w:r w:rsidRPr="006A2A24">
        <w:rPr>
          <w:rFonts w:ascii="Cambria" w:hAnsi="Cambria" w:cs="Arial"/>
          <w:b/>
        </w:rPr>
        <w:t xml:space="preserve">: </w:t>
      </w:r>
    </w:p>
    <w:p w14:paraId="16C7D983" w14:textId="77777777" w:rsidR="0009059F" w:rsidRDefault="0009059F" w:rsidP="002F37F7">
      <w:pPr>
        <w:pStyle w:val="Akapitzlist"/>
        <w:numPr>
          <w:ilvl w:val="1"/>
          <w:numId w:val="3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koszty udziału w przedsięwzięciach informacyjno-promujących wyniki badań realizowanych w ramach grantów;</w:t>
      </w:r>
    </w:p>
    <w:p w14:paraId="0BF04498" w14:textId="77777777" w:rsidR="0009059F" w:rsidRDefault="0009059F" w:rsidP="002F37F7">
      <w:pPr>
        <w:pStyle w:val="Akapitzlist"/>
        <w:numPr>
          <w:ilvl w:val="0"/>
          <w:numId w:val="10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wydatki na zakup usług badawczych, analiz, raportów oraz ekspertyz, które są niezbędne do prawidłowej realizacji pracy przedwdrożeniowej;</w:t>
      </w:r>
    </w:p>
    <w:p w14:paraId="1B843212" w14:textId="77777777" w:rsidR="0009059F" w:rsidRDefault="0009059F" w:rsidP="002F37F7">
      <w:pPr>
        <w:pStyle w:val="Akapitzlist"/>
        <w:numPr>
          <w:ilvl w:val="0"/>
          <w:numId w:val="10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wydatki na ochronę patentową i doradztwo w zakresie ochrony własności intelektualnej wraz z opłatami za zgłoszenia patentowe (krajowe i zagraniczne);</w:t>
      </w:r>
    </w:p>
    <w:p w14:paraId="39818E84" w14:textId="77777777" w:rsidR="0009059F" w:rsidRDefault="0009059F" w:rsidP="002F37F7">
      <w:pPr>
        <w:pStyle w:val="Akapitzlist"/>
        <w:numPr>
          <w:ilvl w:val="0"/>
          <w:numId w:val="10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wydatki na zakup materiałów, surowców, odczynników; </w:t>
      </w:r>
    </w:p>
    <w:p w14:paraId="3A453DB6" w14:textId="2DC58884" w:rsidR="0009059F" w:rsidRDefault="0009059F" w:rsidP="002F37F7">
      <w:pPr>
        <w:pStyle w:val="Akapitzlist"/>
        <w:numPr>
          <w:ilvl w:val="0"/>
          <w:numId w:val="10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wydatki na zakup drobnego wyposażenia laboratoryjnego, oprogramowania i licencji na oprogramowanie;</w:t>
      </w:r>
    </w:p>
    <w:p w14:paraId="0E12EFB8" w14:textId="4E4DBE18" w:rsidR="0009059F" w:rsidRDefault="0009059F" w:rsidP="0009059F">
      <w:pPr>
        <w:tabs>
          <w:tab w:val="left" w:pos="3845"/>
        </w:tabs>
        <w:jc w:val="both"/>
        <w:rPr>
          <w:rFonts w:ascii="Cambria" w:hAnsi="Cambria" w:cs="Arial"/>
        </w:rPr>
      </w:pPr>
    </w:p>
    <w:p w14:paraId="1782855D" w14:textId="05430580" w:rsidR="0009059F" w:rsidRDefault="0009059F" w:rsidP="0009059F">
      <w:pPr>
        <w:tabs>
          <w:tab w:val="left" w:pos="3845"/>
        </w:tabs>
        <w:jc w:val="both"/>
        <w:rPr>
          <w:rFonts w:ascii="Cambria" w:hAnsi="Cambria" w:cs="Arial"/>
        </w:rPr>
      </w:pPr>
    </w:p>
    <w:p w14:paraId="7736A244" w14:textId="77777777" w:rsidR="0009059F" w:rsidRPr="0009059F" w:rsidRDefault="0009059F" w:rsidP="0009059F">
      <w:pPr>
        <w:tabs>
          <w:tab w:val="left" w:pos="3845"/>
        </w:tabs>
        <w:jc w:val="both"/>
        <w:rPr>
          <w:rFonts w:ascii="Cambria" w:hAnsi="Cambria" w:cs="Arial"/>
        </w:rPr>
      </w:pPr>
    </w:p>
    <w:p w14:paraId="0D5D4E34" w14:textId="77777777" w:rsidR="0009059F" w:rsidRPr="00F04205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22"/>
          <w:szCs w:val="22"/>
        </w:rPr>
      </w:pPr>
      <w:r w:rsidRPr="00F04205">
        <w:rPr>
          <w:rFonts w:ascii="Cambria" w:hAnsi="Cambria" w:cs="Arial"/>
          <w:b/>
          <w:sz w:val="22"/>
          <w:szCs w:val="22"/>
        </w:rPr>
        <w:lastRenderedPageBreak/>
        <w:t>§6</w:t>
      </w:r>
    </w:p>
    <w:p w14:paraId="4F8DE79F" w14:textId="77777777" w:rsidR="0009059F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OCENA ZŁOŻONYCH PROJEKTÓW</w:t>
      </w:r>
    </w:p>
    <w:p w14:paraId="11FBAA96" w14:textId="77777777" w:rsidR="0009059F" w:rsidRPr="001B5E98" w:rsidRDefault="0009059F" w:rsidP="002F37F7">
      <w:pPr>
        <w:pStyle w:val="Akapitzlist"/>
        <w:numPr>
          <w:ilvl w:val="0"/>
          <w:numId w:val="7"/>
        </w:numPr>
        <w:tabs>
          <w:tab w:val="left" w:pos="3845"/>
        </w:tabs>
        <w:spacing w:after="0"/>
        <w:jc w:val="both"/>
        <w:rPr>
          <w:rFonts w:ascii="Cambria" w:hAnsi="Cambria" w:cs="Arial"/>
        </w:rPr>
      </w:pPr>
      <w:r w:rsidRPr="001B5E98">
        <w:rPr>
          <w:rFonts w:ascii="Cambria" w:hAnsi="Cambria" w:cs="Arial"/>
        </w:rPr>
        <w:t>Ocena złożonych Projektów zostanie przeprowadzona w ramach trzech etapów:</w:t>
      </w:r>
    </w:p>
    <w:p w14:paraId="7ECBFE93" w14:textId="77777777" w:rsidR="0009059F" w:rsidRPr="001B5E98" w:rsidRDefault="0009059F" w:rsidP="0009059F">
      <w:pPr>
        <w:tabs>
          <w:tab w:val="left" w:pos="3845"/>
        </w:tabs>
        <w:jc w:val="both"/>
        <w:rPr>
          <w:rFonts w:ascii="Cambria" w:hAnsi="Cambria" w:cs="Arial"/>
          <w:sz w:val="22"/>
          <w:szCs w:val="22"/>
        </w:rPr>
      </w:pPr>
      <w:r w:rsidRPr="001B5E98">
        <w:rPr>
          <w:rFonts w:ascii="Cambria" w:hAnsi="Cambria" w:cs="Arial"/>
          <w:b/>
          <w:sz w:val="22"/>
          <w:szCs w:val="22"/>
        </w:rPr>
        <w:t xml:space="preserve">       Etap I.</w:t>
      </w:r>
      <w:r w:rsidRPr="001B5E98">
        <w:rPr>
          <w:rFonts w:ascii="Cambria" w:hAnsi="Cambria" w:cs="Arial"/>
          <w:sz w:val="22"/>
          <w:szCs w:val="22"/>
        </w:rPr>
        <w:t xml:space="preserve"> </w:t>
      </w:r>
      <w:r w:rsidRPr="001B5E98">
        <w:rPr>
          <w:rFonts w:ascii="Cambria" w:hAnsi="Cambria" w:cs="Arial"/>
          <w:b/>
          <w:bCs/>
          <w:sz w:val="22"/>
          <w:szCs w:val="22"/>
        </w:rPr>
        <w:t>Ocena formalna</w:t>
      </w:r>
      <w:r w:rsidRPr="001B5E98">
        <w:rPr>
          <w:rFonts w:ascii="Cambria" w:hAnsi="Cambria" w:cs="Arial"/>
          <w:sz w:val="22"/>
          <w:szCs w:val="22"/>
        </w:rPr>
        <w:t xml:space="preserve"> – dokonywana przez przedstawicieli Organizatora Naboru. Ocenie </w:t>
      </w:r>
    </w:p>
    <w:p w14:paraId="72F2558B" w14:textId="77777777" w:rsidR="0009059F" w:rsidRPr="001B5E98" w:rsidRDefault="0009059F" w:rsidP="0009059F">
      <w:pPr>
        <w:tabs>
          <w:tab w:val="left" w:pos="3845"/>
        </w:tabs>
        <w:jc w:val="both"/>
        <w:rPr>
          <w:rFonts w:ascii="Cambria" w:hAnsi="Cambria" w:cs="Arial"/>
          <w:sz w:val="22"/>
          <w:szCs w:val="22"/>
        </w:rPr>
      </w:pPr>
      <w:r w:rsidRPr="001B5E98">
        <w:rPr>
          <w:rFonts w:ascii="Cambria" w:hAnsi="Cambria" w:cs="Arial"/>
          <w:sz w:val="22"/>
          <w:szCs w:val="22"/>
        </w:rPr>
        <w:t xml:space="preserve">        formalnej podlegać będzie: </w:t>
      </w:r>
    </w:p>
    <w:p w14:paraId="55C8B759" w14:textId="77777777" w:rsidR="0009059F" w:rsidRPr="001B5E98" w:rsidRDefault="0009059F" w:rsidP="002F37F7">
      <w:pPr>
        <w:pStyle w:val="Akapitzlist"/>
        <w:numPr>
          <w:ilvl w:val="0"/>
          <w:numId w:val="8"/>
        </w:numPr>
        <w:tabs>
          <w:tab w:val="left" w:pos="3845"/>
        </w:tabs>
        <w:jc w:val="both"/>
        <w:rPr>
          <w:rFonts w:ascii="Cambria" w:hAnsi="Cambria" w:cs="Arial"/>
        </w:rPr>
      </w:pPr>
      <w:r w:rsidRPr="001B5E98">
        <w:rPr>
          <w:rFonts w:ascii="Cambria" w:hAnsi="Cambria" w:cs="Arial"/>
        </w:rPr>
        <w:t xml:space="preserve">spełnianie warunków uczestnictwa określonych w Regulaminie; </w:t>
      </w:r>
    </w:p>
    <w:p w14:paraId="102EA2EF" w14:textId="7C202B88" w:rsidR="0009059F" w:rsidRPr="001B5E98" w:rsidRDefault="0009059F" w:rsidP="002F37F7">
      <w:pPr>
        <w:pStyle w:val="Akapitzlist"/>
        <w:numPr>
          <w:ilvl w:val="0"/>
          <w:numId w:val="8"/>
        </w:numPr>
        <w:tabs>
          <w:tab w:val="left" w:pos="3845"/>
        </w:tabs>
        <w:spacing w:after="0"/>
        <w:jc w:val="both"/>
        <w:rPr>
          <w:rFonts w:ascii="Cambria" w:hAnsi="Cambria" w:cs="Arial"/>
        </w:rPr>
      </w:pPr>
      <w:r w:rsidRPr="001B5E98">
        <w:rPr>
          <w:rFonts w:ascii="Cambria" w:hAnsi="Cambria" w:cs="Arial"/>
        </w:rPr>
        <w:t xml:space="preserve">złożenie wypełnionych: </w:t>
      </w:r>
      <w:r w:rsidRPr="001B5E98">
        <w:rPr>
          <w:rFonts w:ascii="Cambria" w:hAnsi="Cambria" w:cs="Arial"/>
          <w:i/>
          <w:iCs/>
        </w:rPr>
        <w:t>Karty Projektu</w:t>
      </w:r>
      <w:r w:rsidRPr="001B5E98">
        <w:rPr>
          <w:rFonts w:ascii="Cambria" w:hAnsi="Cambria" w:cs="Arial"/>
        </w:rPr>
        <w:t xml:space="preserve"> (zał. nr 1)</w:t>
      </w:r>
      <w:r>
        <w:rPr>
          <w:rFonts w:ascii="Cambria" w:hAnsi="Cambria" w:cs="Arial"/>
        </w:rPr>
        <w:t xml:space="preserve"> oraz </w:t>
      </w:r>
      <w:r w:rsidRPr="001B5E98">
        <w:rPr>
          <w:rFonts w:ascii="Cambria" w:hAnsi="Cambria" w:cs="Arial"/>
        </w:rPr>
        <w:t xml:space="preserve"> </w:t>
      </w:r>
      <w:r w:rsidRPr="001B5E98">
        <w:rPr>
          <w:rFonts w:ascii="Cambria" w:hAnsi="Cambria" w:cs="Arial"/>
          <w:i/>
          <w:iCs/>
        </w:rPr>
        <w:t>Formularza zgłoszenia wyników badań do CTT UG</w:t>
      </w:r>
      <w:r w:rsidRPr="001B5E98">
        <w:rPr>
          <w:rFonts w:ascii="Cambria" w:hAnsi="Cambria" w:cs="Arial"/>
        </w:rPr>
        <w:t xml:space="preserve"> </w:t>
      </w:r>
      <w:r w:rsidR="00CE32C7" w:rsidRPr="00CE32C7">
        <w:rPr>
          <w:rFonts w:ascii="Cambria" w:hAnsi="Cambria" w:cs="Arial"/>
        </w:rPr>
        <w:t xml:space="preserve">(zał. nr 2)  </w:t>
      </w:r>
      <w:r w:rsidRPr="001B5E98">
        <w:rPr>
          <w:rFonts w:ascii="Cambria" w:hAnsi="Cambria" w:cs="Arial"/>
        </w:rPr>
        <w:t xml:space="preserve">– oceniana będzie kompletność i poprawność wymaganych załączników; </w:t>
      </w:r>
    </w:p>
    <w:p w14:paraId="682D56E1" w14:textId="0C4F2682" w:rsidR="0009059F" w:rsidRPr="001B5E98" w:rsidRDefault="0009059F" w:rsidP="0009059F">
      <w:pPr>
        <w:tabs>
          <w:tab w:val="left" w:pos="3845"/>
        </w:tabs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1B5E98">
        <w:rPr>
          <w:rFonts w:ascii="Cambria" w:hAnsi="Cambria" w:cs="Arial"/>
          <w:sz w:val="22"/>
          <w:szCs w:val="22"/>
        </w:rPr>
        <w:t xml:space="preserve">     </w:t>
      </w:r>
      <w:r>
        <w:rPr>
          <w:rFonts w:ascii="Cambria" w:hAnsi="Cambria" w:cs="Arial"/>
          <w:sz w:val="22"/>
          <w:szCs w:val="22"/>
        </w:rPr>
        <w:t xml:space="preserve"> </w:t>
      </w:r>
      <w:r w:rsidRPr="001B5E98">
        <w:rPr>
          <w:rFonts w:ascii="Cambria" w:hAnsi="Cambria" w:cs="Arial"/>
          <w:sz w:val="22"/>
          <w:szCs w:val="22"/>
        </w:rPr>
        <w:t>Dopuszcza się możliwość uzupełnienia braków formalnych w zgłoszeniu, zgodnie z  wezwaniem do</w:t>
      </w:r>
      <w:r>
        <w:rPr>
          <w:rFonts w:ascii="Cambria" w:hAnsi="Cambria" w:cs="Arial"/>
          <w:sz w:val="22"/>
          <w:szCs w:val="22"/>
        </w:rPr>
        <w:t xml:space="preserve"> </w:t>
      </w:r>
      <w:r w:rsidRPr="001B5E98">
        <w:rPr>
          <w:rFonts w:ascii="Cambria" w:hAnsi="Cambria" w:cs="Arial"/>
          <w:sz w:val="22"/>
          <w:szCs w:val="22"/>
        </w:rPr>
        <w:t xml:space="preserve">ich uzupełnienia. Zgłoszenia spełniające wymogi formalne zostaną zakwalifikowane do oceny merytorycznej. </w:t>
      </w:r>
    </w:p>
    <w:p w14:paraId="2E6AEE73" w14:textId="77777777" w:rsidR="0009059F" w:rsidRPr="001B5E98" w:rsidRDefault="0009059F" w:rsidP="0009059F">
      <w:pPr>
        <w:tabs>
          <w:tab w:val="left" w:pos="3845"/>
        </w:tabs>
        <w:jc w:val="both"/>
        <w:rPr>
          <w:rFonts w:ascii="Cambria" w:hAnsi="Cambria" w:cs="Arial"/>
          <w:sz w:val="22"/>
          <w:szCs w:val="22"/>
        </w:rPr>
      </w:pPr>
      <w:r w:rsidRPr="001B5E98">
        <w:rPr>
          <w:rFonts w:ascii="Cambria" w:hAnsi="Cambria" w:cs="Arial"/>
          <w:sz w:val="22"/>
          <w:szCs w:val="22"/>
        </w:rPr>
        <w:t xml:space="preserve">     </w:t>
      </w:r>
      <w:r w:rsidRPr="001B5E98">
        <w:rPr>
          <w:rFonts w:ascii="Cambria" w:hAnsi="Cambria" w:cs="Arial"/>
          <w:b/>
          <w:sz w:val="22"/>
          <w:szCs w:val="22"/>
        </w:rPr>
        <w:t>Etap II.    Ocena merytoryczna</w:t>
      </w:r>
      <w:r w:rsidRPr="001B5E98">
        <w:rPr>
          <w:rFonts w:ascii="Cambria" w:hAnsi="Cambria" w:cs="Arial"/>
          <w:sz w:val="22"/>
          <w:szCs w:val="22"/>
        </w:rPr>
        <w:t xml:space="preserve"> – dokonywana przez przedstawicieli Organizatora Naboru będzie </w:t>
      </w:r>
    </w:p>
    <w:p w14:paraId="574A7D27" w14:textId="77777777" w:rsidR="0009059F" w:rsidRPr="001B5E98" w:rsidRDefault="0009059F" w:rsidP="0009059F">
      <w:pPr>
        <w:tabs>
          <w:tab w:val="left" w:pos="3845"/>
        </w:tabs>
        <w:jc w:val="both"/>
        <w:rPr>
          <w:rFonts w:ascii="Cambria" w:hAnsi="Cambria" w:cs="Arial"/>
          <w:sz w:val="22"/>
          <w:szCs w:val="22"/>
        </w:rPr>
      </w:pPr>
      <w:r w:rsidRPr="001B5E98">
        <w:rPr>
          <w:rFonts w:ascii="Cambria" w:hAnsi="Cambria" w:cs="Arial"/>
          <w:sz w:val="22"/>
          <w:szCs w:val="22"/>
        </w:rPr>
        <w:t xml:space="preserve">      polegała na</w:t>
      </w:r>
      <w:r>
        <w:rPr>
          <w:rFonts w:ascii="Cambria" w:hAnsi="Cambria" w:cs="Arial"/>
          <w:sz w:val="22"/>
          <w:szCs w:val="22"/>
        </w:rPr>
        <w:t>:</w:t>
      </w:r>
    </w:p>
    <w:p w14:paraId="5FB03707" w14:textId="77777777" w:rsidR="0009059F" w:rsidRPr="001B5E98" w:rsidRDefault="0009059F" w:rsidP="002F37F7">
      <w:pPr>
        <w:pStyle w:val="Akapitzlist"/>
        <w:numPr>
          <w:ilvl w:val="0"/>
          <w:numId w:val="14"/>
        </w:numPr>
        <w:tabs>
          <w:tab w:val="left" w:pos="3845"/>
        </w:tabs>
        <w:jc w:val="both"/>
        <w:rPr>
          <w:rFonts w:ascii="Cambria" w:hAnsi="Cambria" w:cs="Arial"/>
        </w:rPr>
      </w:pPr>
      <w:r w:rsidRPr="001B5E98">
        <w:rPr>
          <w:rFonts w:ascii="Cambria" w:hAnsi="Cambria" w:cs="Arial"/>
        </w:rPr>
        <w:t>ocenie celowości realizacji zaplanowanych w ramach projektu prac/określenie przydatności wyników projektu dla gospodarki/waga problemu społecznego i przewidywane efekty społeczne;</w:t>
      </w:r>
    </w:p>
    <w:p w14:paraId="063BFD09" w14:textId="77777777" w:rsidR="0009059F" w:rsidRPr="001B5E98" w:rsidRDefault="0009059F" w:rsidP="002F37F7">
      <w:pPr>
        <w:pStyle w:val="Akapitzlist"/>
        <w:numPr>
          <w:ilvl w:val="0"/>
          <w:numId w:val="14"/>
        </w:numPr>
        <w:tabs>
          <w:tab w:val="left" w:pos="3845"/>
        </w:tabs>
        <w:jc w:val="both"/>
        <w:rPr>
          <w:rFonts w:ascii="Cambria" w:hAnsi="Cambria" w:cs="Arial"/>
        </w:rPr>
      </w:pPr>
      <w:r w:rsidRPr="001B5E98">
        <w:rPr>
          <w:rFonts w:ascii="Cambria" w:hAnsi="Cambria" w:cs="Arial"/>
        </w:rPr>
        <w:t>ocenie innowacyjności rozwiązania będącego rezultatem projektu/czy podobne rozwiązania już istnieją na rynku;</w:t>
      </w:r>
    </w:p>
    <w:p w14:paraId="4666EE8D" w14:textId="77777777" w:rsidR="0009059F" w:rsidRPr="001B5E98" w:rsidRDefault="0009059F" w:rsidP="002F37F7">
      <w:pPr>
        <w:pStyle w:val="Akapitzlist"/>
        <w:numPr>
          <w:ilvl w:val="0"/>
          <w:numId w:val="14"/>
        </w:numPr>
        <w:tabs>
          <w:tab w:val="left" w:pos="3845"/>
        </w:tabs>
        <w:jc w:val="both"/>
        <w:rPr>
          <w:rFonts w:ascii="Cambria" w:hAnsi="Cambria" w:cs="Arial"/>
        </w:rPr>
      </w:pPr>
      <w:r w:rsidRPr="001B5E98">
        <w:rPr>
          <w:rFonts w:ascii="Cambria" w:hAnsi="Cambria" w:cs="Arial"/>
        </w:rPr>
        <w:t xml:space="preserve">ocenie poprawności sporządzenia harmonogramu rzeczowo-finansowego stanowiącego podstawę udzielenia wsparcia; </w:t>
      </w:r>
    </w:p>
    <w:p w14:paraId="75DA7E79" w14:textId="77777777" w:rsidR="0009059F" w:rsidRPr="001B5E98" w:rsidRDefault="0009059F" w:rsidP="002F37F7">
      <w:pPr>
        <w:pStyle w:val="Akapitzlist"/>
        <w:numPr>
          <w:ilvl w:val="0"/>
          <w:numId w:val="14"/>
        </w:numPr>
        <w:tabs>
          <w:tab w:val="left" w:pos="3845"/>
        </w:tabs>
        <w:jc w:val="both"/>
        <w:rPr>
          <w:rFonts w:ascii="Cambria" w:hAnsi="Cambria" w:cs="Arial"/>
        </w:rPr>
      </w:pPr>
      <w:r w:rsidRPr="001B5E98">
        <w:rPr>
          <w:rFonts w:ascii="Cambria" w:hAnsi="Cambria" w:cs="Arial"/>
        </w:rPr>
        <w:t xml:space="preserve">ocenie obecnego stopnia przygotowania i realizacji projektu w odniesieniu do planowanych prac rozwojowych projektu tj. prac przedwdrożeniowych lub dostosowania wynalazku do potrzeb rynkowych; </w:t>
      </w:r>
    </w:p>
    <w:p w14:paraId="5A32CD55" w14:textId="77777777" w:rsidR="0009059F" w:rsidRPr="001B5E98" w:rsidRDefault="0009059F" w:rsidP="00440A26">
      <w:pPr>
        <w:pStyle w:val="Akapitzlist"/>
        <w:numPr>
          <w:ilvl w:val="0"/>
          <w:numId w:val="14"/>
        </w:numPr>
        <w:tabs>
          <w:tab w:val="left" w:pos="3845"/>
        </w:tabs>
        <w:spacing w:after="0"/>
        <w:jc w:val="both"/>
        <w:rPr>
          <w:rFonts w:ascii="Cambria" w:hAnsi="Cambria" w:cs="Arial"/>
        </w:rPr>
      </w:pPr>
      <w:r w:rsidRPr="001B5E98">
        <w:rPr>
          <w:rFonts w:ascii="Cambria" w:hAnsi="Cambria" w:cs="Arial"/>
        </w:rPr>
        <w:t xml:space="preserve">ocenie wykonalności projektu; </w:t>
      </w:r>
    </w:p>
    <w:p w14:paraId="69FC2CF0" w14:textId="77777777" w:rsidR="0009059F" w:rsidRDefault="0009059F" w:rsidP="00440A26">
      <w:pPr>
        <w:tabs>
          <w:tab w:val="left" w:pos="3845"/>
        </w:tabs>
        <w:jc w:val="both"/>
        <w:rPr>
          <w:rFonts w:ascii="Cambria" w:hAnsi="Cambria" w:cs="Arial"/>
          <w:sz w:val="22"/>
          <w:szCs w:val="22"/>
        </w:rPr>
      </w:pPr>
      <w:r w:rsidRPr="00131574">
        <w:rPr>
          <w:rFonts w:ascii="Cambria" w:hAnsi="Cambria" w:cs="Arial"/>
          <w:sz w:val="22"/>
          <w:szCs w:val="22"/>
        </w:rPr>
        <w:t xml:space="preserve">     </w:t>
      </w:r>
      <w:r w:rsidRPr="00131574">
        <w:rPr>
          <w:rFonts w:ascii="Cambria" w:hAnsi="Cambria" w:cs="Arial"/>
          <w:b/>
          <w:sz w:val="22"/>
          <w:szCs w:val="22"/>
        </w:rPr>
        <w:t>Etap. III</w:t>
      </w:r>
      <w:r w:rsidRPr="00131574">
        <w:rPr>
          <w:rFonts w:ascii="Cambria" w:hAnsi="Cambria" w:cs="Arial"/>
          <w:sz w:val="22"/>
          <w:szCs w:val="22"/>
        </w:rPr>
        <w:t xml:space="preserve">. </w:t>
      </w:r>
      <w:r>
        <w:rPr>
          <w:rFonts w:ascii="Cambria" w:hAnsi="Cambria" w:cs="Arial"/>
          <w:sz w:val="22"/>
          <w:szCs w:val="22"/>
        </w:rPr>
        <w:t xml:space="preserve"> </w:t>
      </w:r>
      <w:r w:rsidRPr="003B52A4">
        <w:rPr>
          <w:rFonts w:ascii="Cambria" w:hAnsi="Cambria" w:cs="Arial"/>
          <w:b/>
          <w:bCs/>
          <w:sz w:val="22"/>
          <w:szCs w:val="22"/>
        </w:rPr>
        <w:t>Decyzja o udzieleniu wsparcia</w:t>
      </w:r>
    </w:p>
    <w:p w14:paraId="0A54E515" w14:textId="77777777" w:rsidR="0009059F" w:rsidRDefault="0009059F" w:rsidP="002F37F7">
      <w:pPr>
        <w:pStyle w:val="Akapitzlist"/>
        <w:numPr>
          <w:ilvl w:val="0"/>
          <w:numId w:val="15"/>
        </w:numPr>
        <w:tabs>
          <w:tab w:val="left" w:pos="3845"/>
        </w:tabs>
        <w:jc w:val="both"/>
        <w:rPr>
          <w:rFonts w:ascii="Cambria" w:hAnsi="Cambria" w:cs="Arial"/>
        </w:rPr>
      </w:pPr>
      <w:r w:rsidRPr="003B52A4">
        <w:rPr>
          <w:rFonts w:ascii="Cambria" w:hAnsi="Cambria" w:cs="Arial"/>
        </w:rPr>
        <w:t xml:space="preserve">Decyzję o przyznaniu i zakresie wsparcia podejmuje Dyrektor Centrum Transferu Technologii UG. </w:t>
      </w:r>
    </w:p>
    <w:p w14:paraId="75E50DB3" w14:textId="5FBA7BB1" w:rsidR="0009059F" w:rsidRDefault="0009059F" w:rsidP="002F37F7">
      <w:pPr>
        <w:pStyle w:val="Akapitzlist"/>
        <w:numPr>
          <w:ilvl w:val="0"/>
          <w:numId w:val="15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Powołany na potrzeby projektu Komitet Inwestycyjny zatwierdza decyzje Dyrektora Centrum Transferu Technologii UG. </w:t>
      </w:r>
    </w:p>
    <w:p w14:paraId="2FDFFB50" w14:textId="67196814" w:rsidR="0009059F" w:rsidRPr="007129F9" w:rsidRDefault="0009059F" w:rsidP="002F37F7">
      <w:pPr>
        <w:pStyle w:val="Akapitzlist"/>
        <w:numPr>
          <w:ilvl w:val="0"/>
          <w:numId w:val="15"/>
        </w:numPr>
        <w:tabs>
          <w:tab w:val="left" w:pos="3845"/>
        </w:tabs>
        <w:jc w:val="both"/>
        <w:rPr>
          <w:rFonts w:ascii="Cambria" w:hAnsi="Cambria" w:cs="Arial"/>
        </w:rPr>
      </w:pPr>
      <w:r w:rsidRPr="003B52A4">
        <w:rPr>
          <w:rFonts w:ascii="Cambria" w:hAnsi="Cambria" w:cs="Arial"/>
        </w:rPr>
        <w:t>Informacja o wyborze prac B+R do udziału w Programie zostanie przekazana uczestnikom</w:t>
      </w:r>
      <w:r>
        <w:rPr>
          <w:rFonts w:ascii="Cambria" w:hAnsi="Cambria" w:cs="Arial"/>
        </w:rPr>
        <w:t xml:space="preserve"> naboru indywidualnie drogą mailową</w:t>
      </w:r>
      <w:r w:rsidRPr="003B52A4">
        <w:rPr>
          <w:rFonts w:ascii="Cambria" w:hAnsi="Cambria" w:cs="Arial"/>
        </w:rPr>
        <w:t xml:space="preserve"> oraz udostępniona na stronie internetowej CTT UG w</w:t>
      </w:r>
      <w:r w:rsidR="00440A26">
        <w:rPr>
          <w:rFonts w:ascii="Cambria" w:hAnsi="Cambria" w:cs="Arial"/>
        </w:rPr>
        <w:t> </w:t>
      </w:r>
      <w:r w:rsidRPr="003B52A4">
        <w:rPr>
          <w:rFonts w:ascii="Cambria" w:hAnsi="Cambria" w:cs="Arial"/>
        </w:rPr>
        <w:t xml:space="preserve">zakładce </w:t>
      </w:r>
      <w:r w:rsidRPr="003B52A4">
        <w:rPr>
          <w:rFonts w:ascii="Cambria" w:hAnsi="Cambria" w:cs="Arial"/>
          <w:bCs/>
        </w:rPr>
        <w:t xml:space="preserve">AKTUALNOŚCI.  </w:t>
      </w:r>
    </w:p>
    <w:p w14:paraId="3EB9000F" w14:textId="77777777" w:rsidR="0009059F" w:rsidRPr="00F04205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22"/>
          <w:szCs w:val="22"/>
        </w:rPr>
      </w:pPr>
      <w:r w:rsidRPr="00F04205">
        <w:rPr>
          <w:rFonts w:ascii="Cambria" w:hAnsi="Cambria" w:cs="Arial"/>
          <w:b/>
          <w:sz w:val="22"/>
          <w:szCs w:val="22"/>
        </w:rPr>
        <w:t>§</w:t>
      </w:r>
      <w:r>
        <w:rPr>
          <w:rFonts w:ascii="Cambria" w:hAnsi="Cambria" w:cs="Arial"/>
          <w:b/>
          <w:sz w:val="22"/>
          <w:szCs w:val="22"/>
        </w:rPr>
        <w:t>7</w:t>
      </w:r>
    </w:p>
    <w:p w14:paraId="5A440AAD" w14:textId="77777777" w:rsidR="0009059F" w:rsidRPr="00F04205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PRZYZNANIE WSPARCIA</w:t>
      </w:r>
    </w:p>
    <w:p w14:paraId="7F5A76C5" w14:textId="77777777" w:rsidR="0009059F" w:rsidRDefault="0009059F" w:rsidP="002F37F7">
      <w:pPr>
        <w:pStyle w:val="Akapitzlist"/>
        <w:numPr>
          <w:ilvl w:val="0"/>
          <w:numId w:val="11"/>
        </w:numPr>
        <w:tabs>
          <w:tab w:val="left" w:pos="3845"/>
        </w:tabs>
        <w:jc w:val="both"/>
        <w:rPr>
          <w:rFonts w:ascii="Cambria" w:hAnsi="Cambria" w:cs="Arial"/>
        </w:rPr>
      </w:pPr>
      <w:r w:rsidRPr="00F122A6">
        <w:rPr>
          <w:rFonts w:ascii="Cambria" w:hAnsi="Cambria" w:cs="Arial"/>
        </w:rPr>
        <w:t xml:space="preserve">Wsparcie </w:t>
      </w:r>
      <w:r>
        <w:rPr>
          <w:rFonts w:ascii="Cambria" w:hAnsi="Cambria" w:cs="Arial"/>
        </w:rPr>
        <w:t>u</w:t>
      </w:r>
      <w:r w:rsidRPr="00F122A6">
        <w:rPr>
          <w:rFonts w:ascii="Cambria" w:hAnsi="Cambria" w:cs="Arial"/>
        </w:rPr>
        <w:t xml:space="preserve">dzielone </w:t>
      </w:r>
      <w:r>
        <w:rPr>
          <w:rFonts w:ascii="Cambria" w:hAnsi="Cambria" w:cs="Arial"/>
        </w:rPr>
        <w:t>K</w:t>
      </w:r>
      <w:r w:rsidRPr="00F122A6">
        <w:rPr>
          <w:rFonts w:ascii="Cambria" w:hAnsi="Cambria" w:cs="Arial"/>
        </w:rPr>
        <w:t xml:space="preserve">ierownikowi </w:t>
      </w:r>
      <w:r>
        <w:rPr>
          <w:rFonts w:ascii="Cambria" w:hAnsi="Cambria" w:cs="Arial"/>
        </w:rPr>
        <w:t>Projektu</w:t>
      </w:r>
      <w:r w:rsidRPr="00F122A6">
        <w:rPr>
          <w:rFonts w:ascii="Cambria" w:hAnsi="Cambria" w:cs="Arial"/>
        </w:rPr>
        <w:t xml:space="preserve"> obejmować będzie dofinansowanie kosztów związanych z wykonywaniem prac przedwdrożeniowych, według kategorii uwzględnionych w</w:t>
      </w:r>
      <w:r>
        <w:rPr>
          <w:rFonts w:ascii="Cambria" w:hAnsi="Cambria" w:cs="Arial"/>
        </w:rPr>
        <w:t> </w:t>
      </w:r>
      <w:r w:rsidRPr="00F122A6">
        <w:rPr>
          <w:rFonts w:ascii="Cambria" w:hAnsi="Cambria" w:cs="Arial"/>
        </w:rPr>
        <w:t xml:space="preserve">budżecie grantu. </w:t>
      </w:r>
    </w:p>
    <w:p w14:paraId="4C8B614C" w14:textId="77777777" w:rsidR="0009059F" w:rsidRDefault="0009059F" w:rsidP="002F37F7">
      <w:pPr>
        <w:pStyle w:val="Akapitzlist"/>
        <w:numPr>
          <w:ilvl w:val="0"/>
          <w:numId w:val="11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Zakres wsparcia dla każdego z wyłonionych projektów zostanie określony indywidualnie z uwagi na możliwe różnice dotyczące stanu przygotowania projektów. </w:t>
      </w:r>
    </w:p>
    <w:p w14:paraId="1A2072A9" w14:textId="77777777" w:rsidR="0009059F" w:rsidRDefault="0009059F" w:rsidP="002F37F7">
      <w:pPr>
        <w:pStyle w:val="Akapitzlist"/>
        <w:numPr>
          <w:ilvl w:val="0"/>
          <w:numId w:val="11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Zakres oferowanego wsparcia nie może przekroczyć kwoty 100 tys. zł (koszty prac laboratoryjnych – wydatki na zakup materiałów, surowców, odczynników, usługi badawcze, ekspertyzy, analizy, koszty związane z ochroną patentową). </w:t>
      </w:r>
    </w:p>
    <w:p w14:paraId="69DB6CE6" w14:textId="77777777" w:rsidR="0009059F" w:rsidRPr="00F122A6" w:rsidRDefault="0009059F" w:rsidP="002F37F7">
      <w:pPr>
        <w:pStyle w:val="Akapitzlist"/>
        <w:numPr>
          <w:ilvl w:val="0"/>
          <w:numId w:val="11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Ostateczny zakres wsparcia będzie zależny od możliwości finansowych programu Inkubator Innowacyjności 4.0; </w:t>
      </w:r>
    </w:p>
    <w:p w14:paraId="21ED938A" w14:textId="2AAABAE6" w:rsidR="0009059F" w:rsidRPr="008B6C5F" w:rsidRDefault="0009059F" w:rsidP="002F37F7">
      <w:pPr>
        <w:pStyle w:val="Akapitzlist"/>
        <w:numPr>
          <w:ilvl w:val="0"/>
          <w:numId w:val="11"/>
        </w:numPr>
        <w:tabs>
          <w:tab w:val="left" w:pos="3845"/>
        </w:tabs>
        <w:jc w:val="both"/>
        <w:rPr>
          <w:rFonts w:ascii="Cambria" w:hAnsi="Cambria" w:cs="Arial"/>
          <w:i/>
          <w:iCs/>
        </w:rPr>
      </w:pPr>
      <w:r>
        <w:rPr>
          <w:rFonts w:ascii="Cambria" w:hAnsi="Cambria" w:cs="Arial"/>
        </w:rPr>
        <w:t>Wydatkowanie przyznanych środków odbywa się zgodnie z zaakceptowan</w:t>
      </w:r>
      <w:r w:rsidR="007129F9">
        <w:rPr>
          <w:rFonts w:ascii="Cambria" w:hAnsi="Cambria" w:cs="Arial"/>
        </w:rPr>
        <w:t>ą</w:t>
      </w:r>
      <w:r>
        <w:rPr>
          <w:rFonts w:ascii="Cambria" w:hAnsi="Cambria" w:cs="Arial"/>
        </w:rPr>
        <w:t xml:space="preserve"> przez Organizatorów Naboru: </w:t>
      </w:r>
      <w:r w:rsidRPr="008B6C5F">
        <w:rPr>
          <w:rFonts w:ascii="Cambria" w:hAnsi="Cambria" w:cs="Arial"/>
          <w:i/>
          <w:iCs/>
        </w:rPr>
        <w:t>Kartą Projektu</w:t>
      </w:r>
      <w:r w:rsidR="007129F9">
        <w:rPr>
          <w:rFonts w:ascii="Cambria" w:hAnsi="Cambria" w:cs="Arial"/>
        </w:rPr>
        <w:t>.</w:t>
      </w:r>
    </w:p>
    <w:p w14:paraId="3241E2C2" w14:textId="43A80E68" w:rsidR="0009059F" w:rsidRDefault="0009059F" w:rsidP="002F37F7">
      <w:pPr>
        <w:pStyle w:val="Akapitzlist"/>
        <w:numPr>
          <w:ilvl w:val="0"/>
          <w:numId w:val="11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Wszelkie zmiany w realizacji zaakceptowanego Projektu mogą zostać dokonane wyłącznie na podstawie indywidualnych ustaleń z CTT UG. </w:t>
      </w:r>
    </w:p>
    <w:p w14:paraId="213D7D3B" w14:textId="77777777" w:rsidR="00440A26" w:rsidRDefault="00440A26" w:rsidP="00440A26">
      <w:pPr>
        <w:pStyle w:val="Akapitzlist"/>
        <w:tabs>
          <w:tab w:val="left" w:pos="3845"/>
        </w:tabs>
        <w:jc w:val="both"/>
        <w:rPr>
          <w:rFonts w:ascii="Cambria" w:hAnsi="Cambria" w:cs="Arial"/>
        </w:rPr>
      </w:pPr>
    </w:p>
    <w:p w14:paraId="24A50D36" w14:textId="77777777" w:rsidR="0009059F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 xml:space="preserve"> </w:t>
      </w:r>
      <w:r w:rsidRPr="00F04205">
        <w:rPr>
          <w:rFonts w:ascii="Cambria" w:hAnsi="Cambria" w:cs="Arial"/>
          <w:b/>
          <w:sz w:val="22"/>
          <w:szCs w:val="22"/>
        </w:rPr>
        <w:t>§8</w:t>
      </w:r>
    </w:p>
    <w:p w14:paraId="6AF89733" w14:textId="77777777" w:rsidR="0009059F" w:rsidRPr="00F04205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ZASADY REALIZACJI ZAAKCEPTOWANEGO PROJEKTU</w:t>
      </w:r>
    </w:p>
    <w:p w14:paraId="5DCD5D69" w14:textId="3E8154CE" w:rsidR="0009059F" w:rsidRPr="00A81AC0" w:rsidRDefault="0009059F" w:rsidP="002F37F7">
      <w:pPr>
        <w:pStyle w:val="Akapitzlist"/>
        <w:numPr>
          <w:ilvl w:val="0"/>
          <w:numId w:val="4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Kierownik Projektu od momentu otrzymania pozytywnej decyzji o przyznaniu wsparcia finansowego może rozpocząć dokonywanie wydatków, na zasadach określonych w niniejszym </w:t>
      </w:r>
      <w:r w:rsidRPr="00A81AC0">
        <w:rPr>
          <w:rFonts w:ascii="Cambria" w:hAnsi="Cambria" w:cs="Arial"/>
        </w:rPr>
        <w:t>regulaminie i zgodnie z zaakceptowan</w:t>
      </w:r>
      <w:r w:rsidR="007129F9">
        <w:rPr>
          <w:rFonts w:ascii="Cambria" w:hAnsi="Cambria" w:cs="Arial"/>
        </w:rPr>
        <w:t xml:space="preserve">ą </w:t>
      </w:r>
      <w:r w:rsidRPr="00A81AC0">
        <w:rPr>
          <w:rFonts w:ascii="Cambria" w:hAnsi="Cambria" w:cs="Arial"/>
        </w:rPr>
        <w:t xml:space="preserve">przez Organizatora </w:t>
      </w:r>
      <w:r>
        <w:rPr>
          <w:rFonts w:ascii="Cambria" w:hAnsi="Cambria" w:cs="Arial"/>
        </w:rPr>
        <w:t>Naboru</w:t>
      </w:r>
      <w:r w:rsidR="007129F9">
        <w:rPr>
          <w:rFonts w:ascii="Cambria" w:hAnsi="Cambria" w:cs="Arial"/>
        </w:rPr>
        <w:t xml:space="preserve"> -</w:t>
      </w:r>
      <w:r w:rsidRPr="00A81AC0">
        <w:rPr>
          <w:rFonts w:ascii="Cambria" w:hAnsi="Cambria" w:cs="Arial"/>
        </w:rPr>
        <w:t xml:space="preserve"> </w:t>
      </w:r>
      <w:r w:rsidRPr="008B6C5F">
        <w:rPr>
          <w:rFonts w:ascii="Cambria" w:hAnsi="Cambria" w:cs="Arial"/>
          <w:i/>
          <w:iCs/>
        </w:rPr>
        <w:t>Kartą Projektu</w:t>
      </w:r>
      <w:r w:rsidR="007129F9">
        <w:rPr>
          <w:rFonts w:ascii="Cambria" w:hAnsi="Cambria" w:cs="Arial"/>
        </w:rPr>
        <w:t xml:space="preserve">. </w:t>
      </w:r>
    </w:p>
    <w:p w14:paraId="2A8575EA" w14:textId="029F3496" w:rsidR="0009059F" w:rsidRDefault="0009059F" w:rsidP="002F37F7">
      <w:pPr>
        <w:pStyle w:val="Akapitzlist"/>
        <w:numPr>
          <w:ilvl w:val="0"/>
          <w:numId w:val="4"/>
        </w:numPr>
        <w:tabs>
          <w:tab w:val="left" w:pos="3845"/>
        </w:tabs>
        <w:jc w:val="both"/>
        <w:rPr>
          <w:rFonts w:ascii="Cambria" w:hAnsi="Cambria" w:cs="Arial"/>
        </w:rPr>
      </w:pPr>
      <w:r w:rsidRPr="0062476F">
        <w:rPr>
          <w:rFonts w:ascii="Cambria" w:hAnsi="Cambria" w:cs="Arial"/>
        </w:rPr>
        <w:t xml:space="preserve">Wsparcie </w:t>
      </w:r>
      <w:r>
        <w:rPr>
          <w:rFonts w:ascii="Cambria" w:hAnsi="Cambria" w:cs="Arial"/>
        </w:rPr>
        <w:t xml:space="preserve">finansowe w ramach Naboru pozostaje do dyspozycji Kierownika Projektu przez okres wskazany w </w:t>
      </w:r>
      <w:r w:rsidRPr="008B6C5F">
        <w:rPr>
          <w:rFonts w:ascii="Cambria" w:hAnsi="Cambria" w:cs="Arial"/>
          <w:i/>
          <w:iCs/>
        </w:rPr>
        <w:t>Karcie Projektu</w:t>
      </w:r>
      <w:r>
        <w:rPr>
          <w:rFonts w:ascii="Cambria" w:hAnsi="Cambria" w:cs="Arial"/>
        </w:rPr>
        <w:t xml:space="preserve"> jednak nie dłużej niż do dn. 31.12.2022. </w:t>
      </w:r>
    </w:p>
    <w:p w14:paraId="5D0953A5" w14:textId="31760F62" w:rsidR="0009059F" w:rsidRDefault="0009059F" w:rsidP="002F37F7">
      <w:pPr>
        <w:pStyle w:val="Akapitzlist"/>
        <w:numPr>
          <w:ilvl w:val="0"/>
          <w:numId w:val="4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Kierownik Projektu jest zobowiązany sumiennie i terminowo wypełniać obowiązki wynikające z niniejszego Regulaminu i realizować zadania dotyczące prac przedwdrożeniowych, zgodnie z zaakceptowaną </w:t>
      </w:r>
      <w:r w:rsidRPr="008B6C5F">
        <w:rPr>
          <w:rFonts w:ascii="Cambria" w:hAnsi="Cambria" w:cs="Arial"/>
          <w:i/>
          <w:iCs/>
        </w:rPr>
        <w:t>Kartą Projektu</w:t>
      </w:r>
      <w:r w:rsidR="007129F9">
        <w:rPr>
          <w:rFonts w:ascii="Cambria" w:hAnsi="Cambria" w:cs="Arial"/>
        </w:rPr>
        <w:t xml:space="preserve">. </w:t>
      </w:r>
    </w:p>
    <w:p w14:paraId="49DABF47" w14:textId="77777777" w:rsidR="0009059F" w:rsidRPr="008B6C5F" w:rsidRDefault="0009059F" w:rsidP="002F37F7">
      <w:pPr>
        <w:pStyle w:val="Akapitzlist"/>
        <w:numPr>
          <w:ilvl w:val="0"/>
          <w:numId w:val="4"/>
        </w:numPr>
        <w:tabs>
          <w:tab w:val="left" w:pos="3845"/>
        </w:tabs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</w:rPr>
        <w:t xml:space="preserve">Zakup materiałów, surowców, usług do zaakceptowanego Projektu odbywa się </w:t>
      </w:r>
      <w:r w:rsidRPr="008B6C5F">
        <w:rPr>
          <w:rFonts w:ascii="Cambria" w:hAnsi="Cambria" w:cs="Arial"/>
          <w:b/>
          <w:bCs/>
          <w:color w:val="000000" w:themeColor="text1"/>
        </w:rPr>
        <w:t xml:space="preserve">wyłącznie poprzez Opiekuna projektu z ramienia CTT UG. </w:t>
      </w:r>
    </w:p>
    <w:p w14:paraId="67E8D491" w14:textId="64691F88" w:rsidR="0009059F" w:rsidRDefault="0009059F" w:rsidP="002F37F7">
      <w:pPr>
        <w:pStyle w:val="Akapitzlist"/>
        <w:numPr>
          <w:ilvl w:val="0"/>
          <w:numId w:val="4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Zakup towarów i usług do</w:t>
      </w:r>
      <w:r w:rsidR="00F10030">
        <w:rPr>
          <w:rFonts w:ascii="Cambria" w:hAnsi="Cambria" w:cs="Arial"/>
        </w:rPr>
        <w:t xml:space="preserve"> </w:t>
      </w:r>
      <w:r w:rsidR="00F10030" w:rsidRPr="00F10030">
        <w:rPr>
          <w:rFonts w:ascii="Cambria" w:hAnsi="Cambria" w:cs="Arial"/>
          <w:color w:val="000000" w:themeColor="text1"/>
        </w:rPr>
        <w:t>projektu</w:t>
      </w:r>
      <w:r>
        <w:rPr>
          <w:rFonts w:ascii="Cambria" w:hAnsi="Cambria" w:cs="Arial"/>
        </w:rPr>
        <w:t xml:space="preserve"> odbywa się za pośrednictwem CTT UG według następującej procedury:</w:t>
      </w:r>
    </w:p>
    <w:p w14:paraId="6A2FAD58" w14:textId="6E6E939A" w:rsidR="0009059F" w:rsidRPr="008B6C5F" w:rsidRDefault="0009059F" w:rsidP="002F37F7">
      <w:pPr>
        <w:pStyle w:val="Akapitzlist"/>
        <w:numPr>
          <w:ilvl w:val="0"/>
          <w:numId w:val="12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zakupy i usługi dokonywane są zgodnie z  1) ustawą Prawo Zamówień Publicznych 2) przy uwzględnieniu zasady konkurencyjności a także zgodnie z 3) przepisami wewnętrznymi obowiązującymi w Uniwersytecie, w szczególności zgodnie z </w:t>
      </w:r>
      <w:r w:rsidRPr="008B6C5F">
        <w:rPr>
          <w:rFonts w:ascii="Cambria" w:hAnsi="Cambria" w:cs="Arial"/>
        </w:rPr>
        <w:t xml:space="preserve">Zarządzeniem Rektora nr </w:t>
      </w:r>
      <w:r w:rsidR="00325DE7">
        <w:rPr>
          <w:rFonts w:ascii="Cambria" w:hAnsi="Cambria" w:cs="Arial"/>
        </w:rPr>
        <w:t>44</w:t>
      </w:r>
      <w:r w:rsidRPr="008B6C5F">
        <w:rPr>
          <w:rFonts w:ascii="Cambria" w:hAnsi="Cambria" w:cs="Arial"/>
        </w:rPr>
        <w:t>/R/</w:t>
      </w:r>
      <w:r w:rsidR="00325DE7">
        <w:rPr>
          <w:rFonts w:ascii="Cambria" w:hAnsi="Cambria" w:cs="Arial"/>
        </w:rPr>
        <w:t xml:space="preserve">19 </w:t>
      </w:r>
      <w:r w:rsidRPr="008B6C5F">
        <w:rPr>
          <w:rFonts w:ascii="Cambria" w:hAnsi="Cambria" w:cs="Arial"/>
        </w:rPr>
        <w:t xml:space="preserve">z dn. </w:t>
      </w:r>
      <w:r w:rsidR="00325DE7">
        <w:rPr>
          <w:rFonts w:ascii="Cambria" w:hAnsi="Cambria" w:cs="Arial"/>
        </w:rPr>
        <w:t xml:space="preserve">30 maja 2019 r. </w:t>
      </w:r>
    </w:p>
    <w:p w14:paraId="4219EDAC" w14:textId="6DA79E0F" w:rsidR="0009059F" w:rsidRDefault="0009059F" w:rsidP="002F37F7">
      <w:pPr>
        <w:pStyle w:val="Akapitzlist"/>
        <w:numPr>
          <w:ilvl w:val="0"/>
          <w:numId w:val="12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zakup towarów i usług w ramach Projektu, jeżeli nie podlega przepisom ustawy Prawo Zamówień Publicznych, musi być dokonywany zgodnie z zasadą konkurencyjności. Powyższe oznacza, że należy przygotować rozeznanie rynku i je udokumentować co najmniej poprzez upublicznienie zapytania ofertowego. Upublicznienie zapytania ofertowego polega na wysłaniu zapytania ofertowego do co najmniej trzech potencjalnych wykonawców/dostawców lub upublicznieniu zapytania ofertowego na swojej stronie internetowej lub innej powszechnie dostępnej stronie przeznaczonej do umieszczania zapytań ofertowych, w celu wybrania najkorzystniejszej oferty;</w:t>
      </w:r>
    </w:p>
    <w:p w14:paraId="77BFBE1E" w14:textId="77777777" w:rsidR="0009059F" w:rsidRDefault="0009059F" w:rsidP="002F37F7">
      <w:pPr>
        <w:pStyle w:val="Akapitzlist"/>
        <w:numPr>
          <w:ilvl w:val="0"/>
          <w:numId w:val="12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 otrzymaniu decyzji o przyznaniu wsparcia Kierownik Projektu składa do CTT UG plan zakupów;</w:t>
      </w:r>
    </w:p>
    <w:p w14:paraId="11ED6E8D" w14:textId="77777777" w:rsidR="0009059F" w:rsidRDefault="0009059F" w:rsidP="002F37F7">
      <w:pPr>
        <w:pStyle w:val="Akapitzlist"/>
        <w:numPr>
          <w:ilvl w:val="0"/>
          <w:numId w:val="12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realizacja zakupów usług i towarów oraz rozliczanie delegacji przeprowadzane jest przez Opiekuna Projektu z ramienia CTT UG;</w:t>
      </w:r>
    </w:p>
    <w:p w14:paraId="5CB6CF31" w14:textId="77777777" w:rsidR="0009059F" w:rsidRDefault="0009059F" w:rsidP="002F37F7">
      <w:pPr>
        <w:pStyle w:val="Akapitzlist"/>
        <w:numPr>
          <w:ilvl w:val="0"/>
          <w:numId w:val="12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przypadku zakupów i usług ocena ofert, wybór oferty, przygotowanie zapytania ofertowego, ustalanie terminów dostaw, rozliczenie zakupu jest przeprowadzane przez Opiekuna Projektu z ramienia CTT UG przy wsparciu merytorycznym Kierownika Projektu;</w:t>
      </w:r>
    </w:p>
    <w:p w14:paraId="6C377EF0" w14:textId="77777777" w:rsidR="0009059F" w:rsidRDefault="0009059F" w:rsidP="002F37F7">
      <w:pPr>
        <w:pStyle w:val="Akapitzlist"/>
        <w:numPr>
          <w:ilvl w:val="0"/>
          <w:numId w:val="12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zamówienia są składane przez Opiekuna Projektu z ramienia CTT UG z zachowaniem procedur obowiązujących w Uniwersytecie;</w:t>
      </w:r>
    </w:p>
    <w:p w14:paraId="280DABDC" w14:textId="77777777" w:rsidR="0009059F" w:rsidRDefault="0009059F" w:rsidP="002F37F7">
      <w:pPr>
        <w:pStyle w:val="Akapitzlist"/>
        <w:numPr>
          <w:ilvl w:val="0"/>
          <w:numId w:val="12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faktura zakupu powinna niezwłocznie (jednak nie później niż 7 dni przed terminem płatności) trafić do CTT UG w celu zarejestrowania i dokonania przez UG płatności w odpowiednim terminie, w przypadku usług Kierownik Projektu potwierdza wykonanie usługi na protokole odbioru usługi (jeśli takowy przewidziany jest w umowie);</w:t>
      </w:r>
    </w:p>
    <w:p w14:paraId="2F86D557" w14:textId="77777777" w:rsidR="0009059F" w:rsidRDefault="0009059F" w:rsidP="002F37F7">
      <w:pPr>
        <w:pStyle w:val="Akapitzlist"/>
        <w:numPr>
          <w:ilvl w:val="0"/>
          <w:numId w:val="12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CTT UG przekazuje wszystkie niezbędne dokumenty do Działu Obsługi Finansowej Projektów UG, który na tej podstawie dokonuje niezbędnych płatności;</w:t>
      </w:r>
    </w:p>
    <w:p w14:paraId="62B329D8" w14:textId="77777777" w:rsidR="0009059F" w:rsidRPr="001B6B29" w:rsidRDefault="0009059F" w:rsidP="002F37F7">
      <w:pPr>
        <w:pStyle w:val="Akapitzlist"/>
        <w:numPr>
          <w:ilvl w:val="0"/>
          <w:numId w:val="4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CTT UG sprawuje bezpośredni bieżący nadzór nad prawidłowością dokonywanych wydatków przez Kierowników Projektów w ramach przyznanego wsparcia; </w:t>
      </w:r>
    </w:p>
    <w:p w14:paraId="0E592900" w14:textId="77777777" w:rsidR="0009059F" w:rsidRPr="00A81AC0" w:rsidRDefault="0009059F" w:rsidP="002F37F7">
      <w:pPr>
        <w:pStyle w:val="Akapitzlist"/>
        <w:numPr>
          <w:ilvl w:val="0"/>
          <w:numId w:val="4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Kierownik Projektu jest zobowiązany do złożenia do CTT UG pisemnego raportu końcowego z realizacji Prac przedwdrożeniowych w terminie 14 dni od rozliczenia ostatniego wydatku w Projekcie;</w:t>
      </w:r>
    </w:p>
    <w:p w14:paraId="0D869D33" w14:textId="2E341C26" w:rsidR="0009059F" w:rsidRDefault="0009059F" w:rsidP="002F37F7">
      <w:pPr>
        <w:pStyle w:val="Akapitzlist"/>
        <w:numPr>
          <w:ilvl w:val="0"/>
          <w:numId w:val="4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Kierownik Projektu jest zobowiązany przechowywać i archiwizować wszelką dokumentację związaną z realizacją przedsięwzięcia finansowanego z otrzymanego projektu </w:t>
      </w:r>
      <w:r w:rsidR="00812AF7">
        <w:rPr>
          <w:rFonts w:ascii="Cambria" w:hAnsi="Cambria" w:cs="Arial"/>
        </w:rPr>
        <w:t>przez okres 5 lat po jego zakończeniu. Dodatkowo</w:t>
      </w:r>
      <w:r>
        <w:rPr>
          <w:rFonts w:ascii="Cambria" w:hAnsi="Cambria" w:cs="Arial"/>
        </w:rPr>
        <w:t xml:space="preserve"> zobowiązuje się ją udostępniać CTT UG na każde  żądanie, w </w:t>
      </w:r>
      <w:r>
        <w:rPr>
          <w:rFonts w:ascii="Cambria" w:hAnsi="Cambria" w:cs="Arial"/>
        </w:rPr>
        <w:lastRenderedPageBreak/>
        <w:t>szczególności w przypadku przeprowadzania kontroli lub audytu przez upoważnione do tego osoby;</w:t>
      </w:r>
      <w:r w:rsidR="00812AF7">
        <w:rPr>
          <w:rFonts w:ascii="Cambria" w:hAnsi="Cambria" w:cs="Arial"/>
        </w:rPr>
        <w:t xml:space="preserve"> </w:t>
      </w:r>
    </w:p>
    <w:p w14:paraId="004969D9" w14:textId="77777777" w:rsidR="0009059F" w:rsidRDefault="0009059F" w:rsidP="002F37F7">
      <w:pPr>
        <w:pStyle w:val="Akapitzlist"/>
        <w:numPr>
          <w:ilvl w:val="0"/>
          <w:numId w:val="4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Kierownik Projektu jest zobowiązany udzielać Organizatorowi Naboru wszelkich wyjaśnień i informacji w związku z realizowanym  Projektem. </w:t>
      </w:r>
    </w:p>
    <w:p w14:paraId="1B6E65C7" w14:textId="77777777" w:rsidR="0009059F" w:rsidRPr="005839D7" w:rsidRDefault="0009059F" w:rsidP="002F37F7">
      <w:pPr>
        <w:pStyle w:val="Akapitzlist"/>
        <w:numPr>
          <w:ilvl w:val="0"/>
          <w:numId w:val="4"/>
        </w:numPr>
        <w:tabs>
          <w:tab w:val="left" w:pos="3845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Kierownik Projektu jest zobowiązany dołożyć należytej staranności, aby prace przedwdrożeniowe, które będzie wykonywał dążyły do stworzenia produktu lub usługi na tyle gotowej do komercjalizacji, aby wzbudzić zainteresowanie potencjalnego nabywcy. </w:t>
      </w:r>
    </w:p>
    <w:p w14:paraId="754342C1" w14:textId="77777777" w:rsidR="0009059F" w:rsidRPr="001B6B29" w:rsidRDefault="0009059F" w:rsidP="0009059F">
      <w:pPr>
        <w:rPr>
          <w:rFonts w:ascii="Cambria" w:hAnsi="Cambria" w:cs="Arial"/>
          <w:b/>
        </w:rPr>
      </w:pPr>
      <w:r w:rsidRPr="001B6B29">
        <w:rPr>
          <w:rFonts w:ascii="Cambria" w:hAnsi="Cambria" w:cs="Arial"/>
          <w:b/>
        </w:rPr>
        <w:t xml:space="preserve">                                                                                  </w:t>
      </w:r>
      <w:r>
        <w:rPr>
          <w:rFonts w:ascii="Cambria" w:hAnsi="Cambria" w:cs="Arial"/>
          <w:b/>
        </w:rPr>
        <w:t xml:space="preserve">    </w:t>
      </w:r>
      <w:r w:rsidRPr="001B6B29">
        <w:rPr>
          <w:rFonts w:ascii="Cambria" w:hAnsi="Cambria" w:cs="Arial"/>
          <w:b/>
        </w:rPr>
        <w:t>§9</w:t>
      </w:r>
    </w:p>
    <w:p w14:paraId="3064EEEF" w14:textId="77777777" w:rsidR="0009059F" w:rsidRPr="00F64333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</w:rPr>
      </w:pPr>
      <w:r w:rsidRPr="00F64333">
        <w:rPr>
          <w:rFonts w:ascii="Cambria" w:hAnsi="Cambria" w:cs="Arial"/>
          <w:b/>
        </w:rPr>
        <w:t>ZACHOWANIE POUFNOŚCI</w:t>
      </w:r>
    </w:p>
    <w:p w14:paraId="2B2F1460" w14:textId="08B5AA00" w:rsidR="0009059F" w:rsidRPr="008B6C5F" w:rsidRDefault="0009059F" w:rsidP="002F37F7">
      <w:pPr>
        <w:pStyle w:val="Akapitzlist"/>
        <w:numPr>
          <w:ilvl w:val="0"/>
          <w:numId w:val="5"/>
        </w:numPr>
        <w:tabs>
          <w:tab w:val="left" w:pos="3845"/>
        </w:tabs>
        <w:jc w:val="both"/>
        <w:rPr>
          <w:rFonts w:ascii="Cambria" w:hAnsi="Cambria" w:cs="Arial"/>
        </w:rPr>
      </w:pPr>
      <w:r w:rsidRPr="00AE73AF">
        <w:rPr>
          <w:rFonts w:ascii="Cambria" w:hAnsi="Cambria" w:cs="Arial"/>
        </w:rPr>
        <w:t>Wszystkie zgłoszenia dokonywane w ramach</w:t>
      </w:r>
      <w:r>
        <w:rPr>
          <w:rFonts w:ascii="Cambria" w:hAnsi="Cambria" w:cs="Arial"/>
        </w:rPr>
        <w:t xml:space="preserve"> naboru projektów traktowane są jako poufne i</w:t>
      </w:r>
      <w:r w:rsidR="007129F9">
        <w:rPr>
          <w:rFonts w:ascii="Cambria" w:hAnsi="Cambria" w:cs="Arial"/>
        </w:rPr>
        <w:t> </w:t>
      </w:r>
      <w:r>
        <w:rPr>
          <w:rFonts w:ascii="Cambria" w:hAnsi="Cambria" w:cs="Arial"/>
        </w:rPr>
        <w:t xml:space="preserve">będą przetwarzane tylko na potrzeby realizacji programu. </w:t>
      </w:r>
    </w:p>
    <w:p w14:paraId="482D80A4" w14:textId="77777777" w:rsidR="0009059F" w:rsidRPr="00F04205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22"/>
          <w:szCs w:val="22"/>
        </w:rPr>
      </w:pPr>
      <w:r w:rsidRPr="00F04205">
        <w:rPr>
          <w:rFonts w:ascii="Cambria" w:hAnsi="Cambria" w:cs="Arial"/>
          <w:b/>
          <w:sz w:val="22"/>
          <w:szCs w:val="22"/>
        </w:rPr>
        <w:t>§10</w:t>
      </w:r>
    </w:p>
    <w:p w14:paraId="14ACDE49" w14:textId="77777777" w:rsidR="0009059F" w:rsidRDefault="0009059F" w:rsidP="0009059F">
      <w:pPr>
        <w:tabs>
          <w:tab w:val="left" w:pos="3845"/>
        </w:tabs>
        <w:jc w:val="center"/>
        <w:rPr>
          <w:rFonts w:ascii="Cambria" w:hAnsi="Cambria" w:cs="Arial"/>
          <w:b/>
          <w:sz w:val="22"/>
          <w:szCs w:val="22"/>
        </w:rPr>
      </w:pPr>
      <w:r w:rsidRPr="00F04205">
        <w:rPr>
          <w:rFonts w:ascii="Cambria" w:hAnsi="Cambria" w:cs="Arial"/>
          <w:b/>
          <w:sz w:val="22"/>
          <w:szCs w:val="22"/>
        </w:rPr>
        <w:t>POZOSTAŁE POSTANOWIENIA</w:t>
      </w:r>
    </w:p>
    <w:p w14:paraId="46D84DAB" w14:textId="2AF8E774" w:rsidR="0009059F" w:rsidRPr="0036055F" w:rsidRDefault="0009059F" w:rsidP="0036055F">
      <w:pPr>
        <w:pStyle w:val="Akapitzlist"/>
        <w:numPr>
          <w:ilvl w:val="0"/>
          <w:numId w:val="6"/>
        </w:numPr>
        <w:tabs>
          <w:tab w:val="left" w:pos="3845"/>
        </w:tabs>
        <w:spacing w:after="0"/>
        <w:jc w:val="both"/>
        <w:rPr>
          <w:rFonts w:ascii="Cambria" w:hAnsi="Cambria" w:cs="Arial"/>
          <w:bCs/>
        </w:rPr>
      </w:pPr>
      <w:r w:rsidRPr="0036055F">
        <w:rPr>
          <w:rFonts w:ascii="Cambria" w:hAnsi="Cambria" w:cs="Arial"/>
          <w:bCs/>
        </w:rPr>
        <w:t xml:space="preserve">Dokumentacja związana z oceną projektów złożonych do naboru nie podlega zwrotowi. </w:t>
      </w:r>
    </w:p>
    <w:p w14:paraId="6A7C0C0B" w14:textId="0F1FB396" w:rsidR="0036055F" w:rsidRPr="0036055F" w:rsidRDefault="0036055F" w:rsidP="0036055F">
      <w:pPr>
        <w:pStyle w:val="Akapitzlist"/>
        <w:numPr>
          <w:ilvl w:val="0"/>
          <w:numId w:val="6"/>
        </w:numPr>
        <w:spacing w:after="0"/>
        <w:jc w:val="both"/>
        <w:rPr>
          <w:rStyle w:val="artykul"/>
          <w:rFonts w:ascii="Cambria" w:hAnsi="Cambria"/>
        </w:rPr>
      </w:pPr>
      <w:r w:rsidRPr="0036055F">
        <w:rPr>
          <w:rStyle w:val="artykul"/>
          <w:rFonts w:ascii="Cambria" w:hAnsi="Cambria"/>
        </w:rPr>
        <w:t xml:space="preserve">Administratorem danych osobowych wnioskodawcy jest </w:t>
      </w:r>
      <w:r w:rsidRPr="0036055F">
        <w:rPr>
          <w:rStyle w:val="artykul"/>
          <w:rFonts w:ascii="Cambria" w:hAnsi="Cambria"/>
          <w:vertAlign w:val="superscript"/>
        </w:rPr>
        <w:t xml:space="preserve"> </w:t>
      </w:r>
      <w:r w:rsidRPr="0036055F">
        <w:rPr>
          <w:rStyle w:val="artykul"/>
          <w:rFonts w:ascii="Cambria" w:hAnsi="Cambria"/>
        </w:rPr>
        <w:t>Uniwersytet Gdański z siedzibą w</w:t>
      </w:r>
      <w:r w:rsidR="002C17CC">
        <w:rPr>
          <w:rStyle w:val="artykul"/>
          <w:rFonts w:ascii="Cambria" w:hAnsi="Cambria"/>
        </w:rPr>
        <w:t> </w:t>
      </w:r>
      <w:r w:rsidRPr="0036055F">
        <w:rPr>
          <w:rStyle w:val="artykul"/>
          <w:rFonts w:ascii="Cambria" w:hAnsi="Cambria"/>
        </w:rPr>
        <w:t xml:space="preserve">Gdańsku przy ul. Bażyńskiego 8. </w:t>
      </w:r>
    </w:p>
    <w:p w14:paraId="33E6ED12" w14:textId="77777777" w:rsidR="0036055F" w:rsidRPr="0036055F" w:rsidRDefault="0036055F" w:rsidP="0036055F">
      <w:pPr>
        <w:numPr>
          <w:ilvl w:val="0"/>
          <w:numId w:val="6"/>
        </w:numPr>
        <w:jc w:val="both"/>
        <w:rPr>
          <w:rStyle w:val="artykul"/>
          <w:rFonts w:ascii="Cambria" w:hAnsi="Cambria"/>
          <w:sz w:val="22"/>
          <w:szCs w:val="22"/>
        </w:rPr>
      </w:pPr>
      <w:r w:rsidRPr="0036055F">
        <w:rPr>
          <w:rStyle w:val="artykul"/>
          <w:rFonts w:ascii="Cambria" w:hAnsi="Cambria"/>
          <w:sz w:val="22"/>
          <w:szCs w:val="22"/>
        </w:rPr>
        <w:t xml:space="preserve">Administrator powołał Inspektora Ochrony Danych, z którym można skontaktować się pod numerem telefonu (58) 523 24 59 lub adresem e-mail: poin@ug.edu.pl.  Z Inspektorem Ochrony Danych można kontaktować się we wszystkich sprawach dotyczących przetwarzania danych osobowych oraz korzystania z praw związanych z ich przetwarzaniem.  </w:t>
      </w:r>
    </w:p>
    <w:p w14:paraId="3D2194AB" w14:textId="0FC5DB8A" w:rsidR="0036055F" w:rsidRPr="0036055F" w:rsidRDefault="0036055F" w:rsidP="0036055F">
      <w:pPr>
        <w:numPr>
          <w:ilvl w:val="0"/>
          <w:numId w:val="6"/>
        </w:numPr>
        <w:jc w:val="both"/>
        <w:rPr>
          <w:rStyle w:val="artykul"/>
          <w:rFonts w:ascii="Cambria" w:hAnsi="Cambria"/>
          <w:sz w:val="22"/>
          <w:szCs w:val="22"/>
        </w:rPr>
      </w:pPr>
      <w:r w:rsidRPr="0036055F">
        <w:rPr>
          <w:rStyle w:val="artykul"/>
          <w:rFonts w:ascii="Cambria" w:hAnsi="Cambria"/>
          <w:sz w:val="22"/>
          <w:szCs w:val="22"/>
        </w:rPr>
        <w:t>Dane osobowe będą przetwarzane wyłącznie w celu związanym z wnioskowaniem o uzyskanie dofinansowania projektu a w przypadku przyznania środków na jego wykonanie – również w celu oraz zakresie niezbędnym do zapewnienia prawidłowej realizacji projektu i zadań z nim związanych w szczególności ewaluacji, monitoringu, kontroli, sprawozdawczości, zachowania trwałości i archiwizacji projektu.</w:t>
      </w:r>
    </w:p>
    <w:p w14:paraId="4C5148C0" w14:textId="13885470" w:rsidR="0036055F" w:rsidRPr="00F2774B" w:rsidRDefault="0036055F" w:rsidP="0036055F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/>
          <w:b/>
          <w:bCs/>
        </w:rPr>
      </w:pPr>
      <w:r w:rsidRPr="0036055F">
        <w:rPr>
          <w:rFonts w:ascii="Cambria" w:hAnsi="Cambria"/>
        </w:rPr>
        <w:t>Podstawą prawną do przetwarzania danych osobowych jest art. 6 ust. 1 lit. a RODO – zgoda osoby, której dane dotyczą</w:t>
      </w:r>
      <w:r w:rsidR="00F93856">
        <w:rPr>
          <w:rFonts w:ascii="Cambria" w:hAnsi="Cambria"/>
        </w:rPr>
        <w:t xml:space="preserve"> </w:t>
      </w:r>
      <w:r w:rsidR="000715F4" w:rsidRPr="00F2774B">
        <w:rPr>
          <w:rFonts w:ascii="Cambria" w:hAnsi="Cambria"/>
          <w:b/>
          <w:bCs/>
        </w:rPr>
        <w:t>(zał. nr 3</w:t>
      </w:r>
      <w:r w:rsidR="00A04F2E" w:rsidRPr="00F2774B">
        <w:rPr>
          <w:rFonts w:ascii="Cambria" w:hAnsi="Cambria"/>
          <w:b/>
          <w:bCs/>
        </w:rPr>
        <w:t xml:space="preserve"> – </w:t>
      </w:r>
      <w:bookmarkStart w:id="2" w:name="_Hlk54591313"/>
      <w:r w:rsidR="00A04F2E" w:rsidRPr="00F2774B">
        <w:rPr>
          <w:rFonts w:ascii="Cambria" w:hAnsi="Cambria"/>
          <w:b/>
          <w:bCs/>
          <w:i/>
          <w:iCs/>
        </w:rPr>
        <w:t>Zgoda na przetwarzanie danych osobowych w ramach Projektu</w:t>
      </w:r>
      <w:bookmarkEnd w:id="2"/>
      <w:r w:rsidR="000715F4" w:rsidRPr="00F2774B">
        <w:rPr>
          <w:rFonts w:ascii="Cambria" w:hAnsi="Cambria"/>
          <w:b/>
          <w:bCs/>
        </w:rPr>
        <w:t>).</w:t>
      </w:r>
    </w:p>
    <w:p w14:paraId="6560C56A" w14:textId="37A7AB0E" w:rsidR="0036055F" w:rsidRPr="0036055F" w:rsidRDefault="0036055F" w:rsidP="0036055F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36055F">
        <w:rPr>
          <w:rStyle w:val="artykul"/>
          <w:rFonts w:ascii="Cambria" w:hAnsi="Cambria"/>
          <w:sz w:val="22"/>
          <w:szCs w:val="22"/>
        </w:rPr>
        <w:t>Podanie danych jest dobrowolne, jednakże niezbędne dla realizacji celów przedstawionych w</w:t>
      </w:r>
      <w:r w:rsidR="002C17CC">
        <w:rPr>
          <w:rStyle w:val="artykul"/>
          <w:rFonts w:ascii="Cambria" w:hAnsi="Cambria"/>
          <w:sz w:val="22"/>
          <w:szCs w:val="22"/>
        </w:rPr>
        <w:t> </w:t>
      </w:r>
      <w:r w:rsidRPr="0036055F">
        <w:rPr>
          <w:rStyle w:val="artykul"/>
          <w:rFonts w:ascii="Cambria" w:hAnsi="Cambria"/>
          <w:sz w:val="22"/>
          <w:szCs w:val="22"/>
        </w:rPr>
        <w:t xml:space="preserve">pkt. </w:t>
      </w:r>
      <w:r w:rsidR="00D11AB0">
        <w:rPr>
          <w:rStyle w:val="artykul"/>
          <w:rFonts w:ascii="Cambria" w:hAnsi="Cambria"/>
          <w:sz w:val="22"/>
          <w:szCs w:val="22"/>
        </w:rPr>
        <w:t>4</w:t>
      </w:r>
      <w:r w:rsidRPr="0036055F">
        <w:rPr>
          <w:rStyle w:val="artykul"/>
          <w:rFonts w:ascii="Cambria" w:hAnsi="Cambria"/>
          <w:sz w:val="22"/>
          <w:szCs w:val="22"/>
        </w:rPr>
        <w:t>. Niepodanie danych będzie skutkowało brakiem możliwości ubiegania się o</w:t>
      </w:r>
      <w:r w:rsidR="002C17CC">
        <w:rPr>
          <w:rStyle w:val="artykul"/>
          <w:rFonts w:ascii="Cambria" w:hAnsi="Cambria"/>
          <w:sz w:val="22"/>
          <w:szCs w:val="22"/>
        </w:rPr>
        <w:t> </w:t>
      </w:r>
      <w:r w:rsidRPr="0036055F">
        <w:rPr>
          <w:rStyle w:val="artykul"/>
          <w:rFonts w:ascii="Cambria" w:hAnsi="Cambria"/>
          <w:sz w:val="22"/>
          <w:szCs w:val="22"/>
        </w:rPr>
        <w:t>dofinansowanie jak również przystąpienia i samej realizacji projektu.</w:t>
      </w:r>
    </w:p>
    <w:p w14:paraId="4C826147" w14:textId="4597FB71" w:rsidR="0036055F" w:rsidRPr="0036055F" w:rsidRDefault="0036055F" w:rsidP="0036055F">
      <w:pPr>
        <w:numPr>
          <w:ilvl w:val="0"/>
          <w:numId w:val="6"/>
        </w:numPr>
        <w:jc w:val="both"/>
        <w:rPr>
          <w:rStyle w:val="artykul"/>
          <w:rFonts w:ascii="Cambria" w:hAnsi="Cambria"/>
          <w:sz w:val="22"/>
          <w:szCs w:val="22"/>
        </w:rPr>
      </w:pPr>
      <w:r w:rsidRPr="0036055F">
        <w:rPr>
          <w:rStyle w:val="artykul"/>
          <w:rFonts w:ascii="Cambria" w:hAnsi="Cambria"/>
          <w:sz w:val="22"/>
          <w:szCs w:val="22"/>
        </w:rPr>
        <w:t>Dane osobowe mogą zostać udostępnione Instytucjom Zarządzającym, Rozliczającym, Pośredniczącym, Monitorującym, Kontrolującym, Wdrażającym lub Partnerom Projektu, a także podmiotom uprawnionym na mocy przepisów prawa.</w:t>
      </w:r>
    </w:p>
    <w:p w14:paraId="40DABE9A" w14:textId="42143BF0" w:rsidR="0036055F" w:rsidRPr="0036055F" w:rsidRDefault="0036055F" w:rsidP="0036055F">
      <w:pPr>
        <w:numPr>
          <w:ilvl w:val="0"/>
          <w:numId w:val="6"/>
        </w:numPr>
        <w:jc w:val="both"/>
        <w:rPr>
          <w:rStyle w:val="artykul"/>
          <w:rFonts w:ascii="Cambria" w:hAnsi="Cambria"/>
          <w:sz w:val="22"/>
          <w:szCs w:val="22"/>
        </w:rPr>
      </w:pPr>
      <w:r w:rsidRPr="0036055F">
        <w:rPr>
          <w:rStyle w:val="artykul"/>
          <w:rFonts w:ascii="Cambria" w:hAnsi="Cambria"/>
          <w:sz w:val="22"/>
          <w:szCs w:val="22"/>
        </w:rPr>
        <w:t>Dane osobowe przechowywane będą przez okres przygotowania i realizacji Projektu a także rozliczenia jego trwałości i archiwizacji, przy czym termin ten może zostać przedłużony przez instytucję finansującą.</w:t>
      </w:r>
      <w:r w:rsidRPr="0036055F">
        <w:rPr>
          <w:rFonts w:ascii="Cambria" w:hAnsi="Cambria"/>
          <w:sz w:val="22"/>
          <w:szCs w:val="22"/>
        </w:rPr>
        <w:t xml:space="preserve"> </w:t>
      </w:r>
      <w:r w:rsidRPr="0036055F">
        <w:rPr>
          <w:rStyle w:val="artykul"/>
          <w:rFonts w:ascii="Cambria" w:hAnsi="Cambria"/>
          <w:sz w:val="22"/>
          <w:szCs w:val="22"/>
        </w:rPr>
        <w:t>W przypadku niedofinansowania projektu dane osobowe będą przechowywane przez okres zgodny z wymogami określonymi w przepisach archiwalnych.</w:t>
      </w:r>
    </w:p>
    <w:p w14:paraId="22CF03AC" w14:textId="43C3C632" w:rsidR="0036055F" w:rsidRPr="0036055F" w:rsidRDefault="0036055F" w:rsidP="0036055F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36055F">
        <w:rPr>
          <w:rFonts w:ascii="Cambria" w:hAnsi="Cambria"/>
          <w:sz w:val="22"/>
          <w:szCs w:val="22"/>
        </w:rPr>
        <w:t>Na zasadach określonych przepisami RODO wnioskodawcom przysługuje:</w:t>
      </w:r>
    </w:p>
    <w:p w14:paraId="7ACC9C45" w14:textId="77777777" w:rsidR="0036055F" w:rsidRPr="0036055F" w:rsidRDefault="0036055F" w:rsidP="0036055F">
      <w:pPr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36055F">
        <w:rPr>
          <w:rFonts w:ascii="Cambria" w:hAnsi="Cambria"/>
          <w:sz w:val="22"/>
          <w:szCs w:val="22"/>
        </w:rPr>
        <w:t>prawo dostępu do treści swoich danych,</w:t>
      </w:r>
    </w:p>
    <w:p w14:paraId="16940B84" w14:textId="77777777" w:rsidR="0036055F" w:rsidRPr="0036055F" w:rsidRDefault="0036055F" w:rsidP="0036055F">
      <w:pPr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36055F">
        <w:rPr>
          <w:rFonts w:ascii="Cambria" w:hAnsi="Cambria"/>
          <w:sz w:val="22"/>
          <w:szCs w:val="22"/>
        </w:rPr>
        <w:t>prawo do ich sprostowania, gdy są niezgodne ze stanem rzeczywistym,</w:t>
      </w:r>
    </w:p>
    <w:p w14:paraId="488A7196" w14:textId="77777777" w:rsidR="0036055F" w:rsidRPr="0036055F" w:rsidRDefault="0036055F" w:rsidP="0036055F">
      <w:pPr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36055F">
        <w:rPr>
          <w:rFonts w:ascii="Cambria" w:hAnsi="Cambria"/>
          <w:sz w:val="22"/>
          <w:szCs w:val="22"/>
        </w:rPr>
        <w:t>prawo do ich usunięcia, ograniczenia przetwarzania, a także przenoszenia danych – w przypadkach przewidzianych prawem,</w:t>
      </w:r>
    </w:p>
    <w:p w14:paraId="02346EE6" w14:textId="77777777" w:rsidR="0036055F" w:rsidRPr="0036055F" w:rsidRDefault="0036055F" w:rsidP="0036055F">
      <w:pPr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36055F">
        <w:rPr>
          <w:rFonts w:ascii="Cambria" w:hAnsi="Cambria"/>
          <w:sz w:val="22"/>
          <w:szCs w:val="22"/>
        </w:rPr>
        <w:t>prawo do wniesienia sprzeciwu wobec przetwarzania danych,</w:t>
      </w:r>
    </w:p>
    <w:p w14:paraId="308F1425" w14:textId="77777777" w:rsidR="0036055F" w:rsidRPr="0036055F" w:rsidRDefault="0036055F" w:rsidP="0036055F">
      <w:pPr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36055F">
        <w:rPr>
          <w:rFonts w:ascii="Cambria" w:hAnsi="Cambria"/>
          <w:sz w:val="22"/>
          <w:szCs w:val="22"/>
        </w:rPr>
        <w:t>prawo do wniesienia skargi do organu nadzorczego – Prezesa Urzędu Ochrony Danych Osobowych, gdy uzna Pani/Pan, że przetwarzanie Pani/Pana danych osobowych narusza przepisy o ochronie danych osobowych,</w:t>
      </w:r>
    </w:p>
    <w:p w14:paraId="7C0497D2" w14:textId="77777777" w:rsidR="0036055F" w:rsidRPr="0036055F" w:rsidRDefault="0036055F" w:rsidP="0036055F">
      <w:pPr>
        <w:pStyle w:val="Akapitzlist"/>
        <w:numPr>
          <w:ilvl w:val="0"/>
          <w:numId w:val="18"/>
        </w:numPr>
        <w:spacing w:after="0" w:line="240" w:lineRule="auto"/>
        <w:rPr>
          <w:rFonts w:ascii="Cambria" w:hAnsi="Cambria"/>
        </w:rPr>
      </w:pPr>
      <w:r w:rsidRPr="0036055F">
        <w:rPr>
          <w:rFonts w:ascii="Cambria" w:hAnsi="Cambria"/>
        </w:rPr>
        <w:t>prawo do cofnięcia zgody w dowolnym momencie bez wpływu na zgodność z prawem przetwarzania, którego dokonano na podstawie zgody przed jej cofnięciem.</w:t>
      </w:r>
    </w:p>
    <w:p w14:paraId="70032DBB" w14:textId="77777777" w:rsidR="0009059F" w:rsidRPr="0036055F" w:rsidRDefault="0009059F" w:rsidP="0036055F">
      <w:pPr>
        <w:pStyle w:val="Akapitzlist"/>
        <w:numPr>
          <w:ilvl w:val="0"/>
          <w:numId w:val="6"/>
        </w:numPr>
        <w:tabs>
          <w:tab w:val="left" w:pos="3845"/>
        </w:tabs>
        <w:spacing w:after="0"/>
        <w:jc w:val="both"/>
        <w:rPr>
          <w:rFonts w:ascii="Cambria" w:hAnsi="Cambria" w:cs="Arial"/>
          <w:bCs/>
        </w:rPr>
      </w:pPr>
      <w:r w:rsidRPr="0036055F">
        <w:rPr>
          <w:rFonts w:ascii="Cambria" w:hAnsi="Cambria" w:cs="Arial"/>
          <w:bCs/>
        </w:rPr>
        <w:t xml:space="preserve">Przystąpienie do naboru oznacza akceptację postanowień niniejszego Regulaminu. </w:t>
      </w:r>
    </w:p>
    <w:p w14:paraId="44FE3FAB" w14:textId="77777777" w:rsidR="0009059F" w:rsidRPr="0036055F" w:rsidRDefault="0009059F" w:rsidP="0036055F">
      <w:pPr>
        <w:pStyle w:val="Akapitzlist"/>
        <w:numPr>
          <w:ilvl w:val="0"/>
          <w:numId w:val="6"/>
        </w:numPr>
        <w:tabs>
          <w:tab w:val="left" w:pos="3845"/>
        </w:tabs>
        <w:spacing w:after="0"/>
        <w:jc w:val="both"/>
        <w:rPr>
          <w:rFonts w:ascii="Cambria" w:hAnsi="Cambria" w:cs="Arial"/>
          <w:bCs/>
        </w:rPr>
      </w:pPr>
      <w:r w:rsidRPr="0036055F">
        <w:rPr>
          <w:rFonts w:ascii="Cambria" w:hAnsi="Cambria" w:cs="Arial"/>
          <w:bCs/>
        </w:rPr>
        <w:t xml:space="preserve">UG zastrzega sobie prawo do rezygnacji z części lub całości zadań planowanych w ramach naboru, jeśli koszty wykonania zadań będą przekraczały możliwości finansowe programu </w:t>
      </w:r>
      <w:r w:rsidRPr="0036055F">
        <w:rPr>
          <w:rFonts w:ascii="Cambria" w:hAnsi="Cambria" w:cs="Arial"/>
          <w:bCs/>
          <w:i/>
          <w:iCs/>
        </w:rPr>
        <w:lastRenderedPageBreak/>
        <w:t>Inkubator Innowacyjności 4.0</w:t>
      </w:r>
      <w:r w:rsidRPr="0036055F">
        <w:rPr>
          <w:rFonts w:ascii="Cambria" w:hAnsi="Cambria" w:cs="Arial"/>
          <w:bCs/>
        </w:rPr>
        <w:t xml:space="preserve"> lub wystąpią inne okoliczności uniemożliwiające dalszą jego realizację. </w:t>
      </w:r>
    </w:p>
    <w:p w14:paraId="7C644402" w14:textId="77777777" w:rsidR="0009059F" w:rsidRPr="0036055F" w:rsidRDefault="0009059F" w:rsidP="0036055F">
      <w:pPr>
        <w:pStyle w:val="Akapitzlist"/>
        <w:numPr>
          <w:ilvl w:val="0"/>
          <w:numId w:val="6"/>
        </w:numPr>
        <w:tabs>
          <w:tab w:val="left" w:pos="3845"/>
        </w:tabs>
        <w:spacing w:after="0"/>
        <w:jc w:val="both"/>
        <w:rPr>
          <w:rFonts w:ascii="Cambria" w:hAnsi="Cambria" w:cs="Arial"/>
          <w:bCs/>
        </w:rPr>
      </w:pPr>
      <w:r w:rsidRPr="0036055F">
        <w:rPr>
          <w:rFonts w:ascii="Cambria" w:hAnsi="Cambria" w:cs="Arial"/>
          <w:bCs/>
        </w:rPr>
        <w:t xml:space="preserve">UG zastrzega sobie prawo do zmiany Regulaminu. </w:t>
      </w:r>
    </w:p>
    <w:p w14:paraId="2D920880" w14:textId="77777777" w:rsidR="0009059F" w:rsidRPr="0036055F" w:rsidRDefault="0009059F" w:rsidP="0036055F">
      <w:pPr>
        <w:pStyle w:val="Akapitzlist"/>
        <w:numPr>
          <w:ilvl w:val="0"/>
          <w:numId w:val="6"/>
        </w:numPr>
        <w:tabs>
          <w:tab w:val="left" w:pos="3845"/>
        </w:tabs>
        <w:spacing w:after="0"/>
        <w:jc w:val="both"/>
        <w:rPr>
          <w:rFonts w:ascii="Cambria" w:hAnsi="Cambria" w:cs="Arial"/>
          <w:bCs/>
        </w:rPr>
      </w:pPr>
      <w:r w:rsidRPr="0036055F">
        <w:rPr>
          <w:rFonts w:ascii="Cambria" w:hAnsi="Cambria" w:cs="Arial"/>
          <w:bCs/>
        </w:rPr>
        <w:t xml:space="preserve">W sprawach nie uregulowanych w niniejszym Regulaminie mają zastosowanie postanowienia umowy o dofinansowanie projektu </w:t>
      </w:r>
      <w:r w:rsidRPr="0036055F">
        <w:rPr>
          <w:rFonts w:ascii="Cambria" w:hAnsi="Cambria" w:cs="Arial"/>
          <w:bCs/>
          <w:i/>
          <w:iCs/>
        </w:rPr>
        <w:t>Inkubator Innowacyjności 4.0</w:t>
      </w:r>
      <w:r w:rsidRPr="0036055F">
        <w:rPr>
          <w:rFonts w:ascii="Cambria" w:hAnsi="Cambria" w:cs="Arial"/>
          <w:bCs/>
        </w:rPr>
        <w:t xml:space="preserve">, przepisy kodeksu cywilnego oraz innych właściwych przedmiotowo ustaw. </w:t>
      </w:r>
    </w:p>
    <w:p w14:paraId="565CCF12" w14:textId="77777777" w:rsidR="0009059F" w:rsidRPr="007D635B" w:rsidRDefault="0009059F" w:rsidP="0036055F">
      <w:pPr>
        <w:pStyle w:val="Akapitzlist"/>
        <w:numPr>
          <w:ilvl w:val="0"/>
          <w:numId w:val="6"/>
        </w:numPr>
        <w:tabs>
          <w:tab w:val="left" w:pos="3845"/>
        </w:tabs>
        <w:spacing w:after="0"/>
        <w:jc w:val="both"/>
        <w:rPr>
          <w:rFonts w:ascii="Cambria" w:hAnsi="Cambria" w:cs="Arial"/>
          <w:bCs/>
        </w:rPr>
      </w:pPr>
      <w:r w:rsidRPr="0036055F">
        <w:rPr>
          <w:rFonts w:ascii="Cambria" w:hAnsi="Cambria" w:cs="Arial"/>
          <w:bCs/>
        </w:rPr>
        <w:t>Regulamin wchodzi w życie z dniem ogłoszenia naboru projektów</w:t>
      </w:r>
      <w:r>
        <w:rPr>
          <w:rFonts w:ascii="Cambria" w:hAnsi="Cambria" w:cs="Arial"/>
          <w:bCs/>
        </w:rPr>
        <w:t xml:space="preserve">. </w:t>
      </w:r>
    </w:p>
    <w:p w14:paraId="4180C4B3" w14:textId="77777777" w:rsidR="0009059F" w:rsidRDefault="0009059F" w:rsidP="0036055F">
      <w:pPr>
        <w:tabs>
          <w:tab w:val="left" w:pos="3845"/>
        </w:tabs>
        <w:jc w:val="both"/>
        <w:rPr>
          <w:rFonts w:ascii="Cambria" w:hAnsi="Cambria" w:cs="Arial"/>
          <w:b/>
        </w:rPr>
      </w:pPr>
    </w:p>
    <w:p w14:paraId="0406D4BB" w14:textId="77777777" w:rsidR="0009059F" w:rsidRDefault="0009059F" w:rsidP="0009059F">
      <w:pPr>
        <w:tabs>
          <w:tab w:val="left" w:pos="3845"/>
        </w:tabs>
        <w:jc w:val="both"/>
        <w:rPr>
          <w:rFonts w:ascii="Cambria" w:hAnsi="Cambria" w:cs="Arial"/>
          <w:b/>
        </w:rPr>
      </w:pPr>
    </w:p>
    <w:p w14:paraId="151BCB46" w14:textId="77777777" w:rsidR="0009059F" w:rsidRDefault="0009059F" w:rsidP="0009059F">
      <w:pPr>
        <w:tabs>
          <w:tab w:val="left" w:pos="3845"/>
        </w:tabs>
        <w:jc w:val="both"/>
        <w:rPr>
          <w:rFonts w:ascii="Cambria" w:hAnsi="Cambria" w:cs="Arial"/>
          <w:b/>
        </w:rPr>
      </w:pPr>
    </w:p>
    <w:p w14:paraId="6651FEE4" w14:textId="77777777" w:rsidR="0009059F" w:rsidRDefault="0009059F" w:rsidP="0009059F">
      <w:pPr>
        <w:tabs>
          <w:tab w:val="left" w:pos="3845"/>
        </w:tabs>
        <w:jc w:val="both"/>
        <w:rPr>
          <w:rFonts w:ascii="Cambria" w:hAnsi="Cambria" w:cs="Arial"/>
          <w:b/>
        </w:rPr>
      </w:pPr>
    </w:p>
    <w:p w14:paraId="72AC4F16" w14:textId="77777777" w:rsidR="0009059F" w:rsidRDefault="0009059F" w:rsidP="0009059F">
      <w:pPr>
        <w:tabs>
          <w:tab w:val="left" w:pos="3845"/>
        </w:tabs>
        <w:jc w:val="both"/>
        <w:rPr>
          <w:rFonts w:ascii="Cambria" w:hAnsi="Cambria" w:cs="Arial"/>
          <w:b/>
        </w:rPr>
      </w:pPr>
    </w:p>
    <w:p w14:paraId="5762EC29" w14:textId="77777777" w:rsidR="0009059F" w:rsidRDefault="0009059F" w:rsidP="0009059F">
      <w:pPr>
        <w:tabs>
          <w:tab w:val="left" w:pos="3845"/>
        </w:tabs>
        <w:jc w:val="both"/>
        <w:rPr>
          <w:rFonts w:ascii="Cambria" w:hAnsi="Cambria" w:cs="Arial"/>
          <w:b/>
        </w:rPr>
      </w:pPr>
    </w:p>
    <w:p w14:paraId="090AD3C3" w14:textId="77777777" w:rsidR="0009059F" w:rsidRDefault="0009059F" w:rsidP="0009059F">
      <w:pPr>
        <w:tabs>
          <w:tab w:val="left" w:pos="3845"/>
        </w:tabs>
        <w:jc w:val="both"/>
        <w:rPr>
          <w:rFonts w:ascii="Cambria" w:hAnsi="Cambria" w:cs="Arial"/>
          <w:b/>
        </w:rPr>
      </w:pPr>
    </w:p>
    <w:p w14:paraId="7F6AA4C5" w14:textId="77777777" w:rsidR="0009059F" w:rsidRDefault="0009059F" w:rsidP="0009059F">
      <w:pPr>
        <w:tabs>
          <w:tab w:val="left" w:pos="3845"/>
        </w:tabs>
        <w:jc w:val="both"/>
        <w:rPr>
          <w:rFonts w:ascii="Cambria" w:hAnsi="Cambria" w:cs="Arial"/>
          <w:b/>
        </w:rPr>
      </w:pPr>
    </w:p>
    <w:p w14:paraId="39401DF7" w14:textId="77777777" w:rsidR="0009059F" w:rsidRDefault="0009059F" w:rsidP="0009059F">
      <w:pPr>
        <w:tabs>
          <w:tab w:val="left" w:pos="3845"/>
        </w:tabs>
        <w:jc w:val="both"/>
        <w:rPr>
          <w:rFonts w:ascii="Cambria" w:hAnsi="Cambria" w:cs="Arial"/>
          <w:b/>
        </w:rPr>
      </w:pPr>
    </w:p>
    <w:p w14:paraId="6BCA6512" w14:textId="77777777" w:rsidR="0009059F" w:rsidRDefault="0009059F" w:rsidP="0009059F">
      <w:pPr>
        <w:tabs>
          <w:tab w:val="left" w:pos="3845"/>
        </w:tabs>
        <w:jc w:val="both"/>
        <w:rPr>
          <w:rFonts w:ascii="Cambria" w:hAnsi="Cambria" w:cs="Arial"/>
          <w:b/>
        </w:rPr>
      </w:pPr>
    </w:p>
    <w:p w14:paraId="4E94434C" w14:textId="77777777" w:rsidR="0009059F" w:rsidRDefault="0009059F" w:rsidP="0009059F">
      <w:pPr>
        <w:tabs>
          <w:tab w:val="left" w:pos="3845"/>
        </w:tabs>
        <w:jc w:val="both"/>
        <w:rPr>
          <w:rFonts w:ascii="Cambria" w:hAnsi="Cambria" w:cs="Arial"/>
          <w:b/>
        </w:rPr>
      </w:pPr>
    </w:p>
    <w:p w14:paraId="28E699D8" w14:textId="77777777" w:rsidR="0009059F" w:rsidRDefault="0009059F" w:rsidP="0009059F">
      <w:pPr>
        <w:tabs>
          <w:tab w:val="left" w:pos="3845"/>
        </w:tabs>
        <w:jc w:val="both"/>
        <w:rPr>
          <w:rFonts w:ascii="Cambria" w:hAnsi="Cambria" w:cs="Arial"/>
          <w:b/>
        </w:rPr>
      </w:pPr>
    </w:p>
    <w:p w14:paraId="31A8C824" w14:textId="77777777" w:rsidR="0009059F" w:rsidRDefault="0009059F" w:rsidP="0009059F">
      <w:pPr>
        <w:tabs>
          <w:tab w:val="left" w:pos="3845"/>
        </w:tabs>
        <w:jc w:val="both"/>
        <w:rPr>
          <w:rFonts w:ascii="Cambria" w:hAnsi="Cambria" w:cs="Arial"/>
          <w:b/>
        </w:rPr>
      </w:pPr>
    </w:p>
    <w:p w14:paraId="3312CA4C" w14:textId="77777777" w:rsidR="0009059F" w:rsidRDefault="0009059F" w:rsidP="0009059F">
      <w:pPr>
        <w:tabs>
          <w:tab w:val="left" w:pos="3845"/>
        </w:tabs>
        <w:jc w:val="both"/>
        <w:rPr>
          <w:rFonts w:ascii="Cambria" w:hAnsi="Cambria" w:cs="Arial"/>
          <w:b/>
        </w:rPr>
      </w:pPr>
    </w:p>
    <w:p w14:paraId="24587213" w14:textId="77777777" w:rsidR="00363483" w:rsidRPr="0009059F" w:rsidRDefault="00363483" w:rsidP="00C732D2">
      <w:pPr>
        <w:tabs>
          <w:tab w:val="left" w:pos="3845"/>
        </w:tabs>
        <w:rPr>
          <w:rFonts w:ascii="Arial" w:hAnsi="Arial" w:cs="Arial"/>
          <w:iCs/>
          <w:sz w:val="20"/>
        </w:rPr>
      </w:pPr>
    </w:p>
    <w:sectPr w:rsidR="00363483" w:rsidRPr="0009059F" w:rsidSect="00363483"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39E95" w14:textId="77777777" w:rsidR="00283C90" w:rsidRDefault="00283C90" w:rsidP="00497972">
      <w:r>
        <w:separator/>
      </w:r>
    </w:p>
  </w:endnote>
  <w:endnote w:type="continuationSeparator" w:id="0">
    <w:p w14:paraId="10113E55" w14:textId="77777777" w:rsidR="00283C90" w:rsidRDefault="00283C90" w:rsidP="0049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9B41" w14:textId="77777777" w:rsidR="00497972" w:rsidRDefault="00283C90" w:rsidP="00F8682D">
    <w:pPr>
      <w:pStyle w:val="Stopka"/>
      <w:jc w:val="right"/>
    </w:pPr>
    <w:sdt>
      <w:sdtPr>
        <w:id w:val="-583539243"/>
        <w:docPartObj>
          <w:docPartGallery w:val="Page Numbers (Bottom of Page)"/>
          <w:docPartUnique/>
        </w:docPartObj>
      </w:sdtPr>
      <w:sdtEndPr/>
      <w:sdtContent>
        <w:r w:rsidR="00F8682D">
          <w:fldChar w:fldCharType="begin"/>
        </w:r>
        <w:r w:rsidR="00F8682D">
          <w:instrText>PAGE   \* MERGEFORMAT</w:instrText>
        </w:r>
        <w:r w:rsidR="00F8682D">
          <w:fldChar w:fldCharType="separate"/>
        </w:r>
        <w:r w:rsidR="00DA2494">
          <w:rPr>
            <w:noProof/>
          </w:rPr>
          <w:t>6</w:t>
        </w:r>
        <w:r w:rsidR="00F8682D">
          <w:fldChar w:fldCharType="end"/>
        </w:r>
      </w:sdtContent>
    </w:sdt>
  </w:p>
  <w:p w14:paraId="5CBB44C8" w14:textId="77777777" w:rsidR="00C732D2" w:rsidRDefault="00C732D2" w:rsidP="00C732D2">
    <w:pPr>
      <w:pStyle w:val="Stopka"/>
    </w:pPr>
    <w:r w:rsidRPr="00C732D2">
      <w:rPr>
        <w:rFonts w:eastAsia="Times New Roman"/>
        <w:noProof/>
        <w:szCs w:val="24"/>
        <w:lang w:eastAsia="pl-PL"/>
      </w:rPr>
      <w:drawing>
        <wp:anchor distT="0" distB="0" distL="114300" distR="114300" simplePos="0" relativeHeight="251704320" behindDoc="1" locked="0" layoutInCell="1" allowOverlap="1" wp14:anchorId="24886D4F" wp14:editId="20D64040">
          <wp:simplePos x="0" y="0"/>
          <wp:positionH relativeFrom="column">
            <wp:posOffset>-364998</wp:posOffset>
          </wp:positionH>
          <wp:positionV relativeFrom="paragraph">
            <wp:posOffset>157226</wp:posOffset>
          </wp:positionV>
          <wp:extent cx="6840220" cy="1790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6343814"/>
      <w:docPartObj>
        <w:docPartGallery w:val="Page Numbers (Bottom of Page)"/>
        <w:docPartUnique/>
      </w:docPartObj>
    </w:sdtPr>
    <w:sdtEndPr/>
    <w:sdtContent>
      <w:p w14:paraId="1453FECB" w14:textId="77777777" w:rsidR="00C732D2" w:rsidRDefault="00C732D2" w:rsidP="00C93299">
        <w:pPr>
          <w:pStyle w:val="Stopka"/>
          <w:jc w:val="right"/>
          <w:rPr>
            <w:rFonts w:ascii="Cambria" w:hAnsi="Cambria"/>
            <w:color w:val="646464"/>
            <w:sz w:val="20"/>
            <w:lang w:val="en-US"/>
          </w:rPr>
        </w:pPr>
      </w:p>
      <w:p w14:paraId="756276E7" w14:textId="77777777" w:rsidR="00497972" w:rsidRPr="00C732D2" w:rsidRDefault="00283C90" w:rsidP="00C732D2">
        <w:pPr>
          <w:tabs>
            <w:tab w:val="center" w:pos="4536"/>
            <w:tab w:val="right" w:pos="9072"/>
          </w:tabs>
          <w:rPr>
            <w:rFonts w:ascii="Cambria" w:eastAsia="Times New Roman" w:hAnsi="Cambria"/>
            <w:color w:val="646464"/>
            <w:sz w:val="20"/>
            <w:lang w:val="en-US" w:eastAsia="pl-P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0E581" w14:textId="77777777" w:rsidR="00283C90" w:rsidRDefault="00283C90" w:rsidP="00497972">
      <w:r>
        <w:separator/>
      </w:r>
    </w:p>
  </w:footnote>
  <w:footnote w:type="continuationSeparator" w:id="0">
    <w:p w14:paraId="26008B38" w14:textId="77777777" w:rsidR="00283C90" w:rsidRDefault="00283C90" w:rsidP="0049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7298C" w14:textId="6963C4D4" w:rsidR="00413A2C" w:rsidRDefault="002C17CC" w:rsidP="00413A2C">
    <w:pPr>
      <w:tabs>
        <w:tab w:val="right" w:pos="9638"/>
      </w:tabs>
    </w:pP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9776" behindDoc="0" locked="0" layoutInCell="1" allowOverlap="1" wp14:anchorId="5F97A227" wp14:editId="4859F9A4">
          <wp:simplePos x="0" y="0"/>
          <wp:positionH relativeFrom="column">
            <wp:posOffset>4094480</wp:posOffset>
          </wp:positionH>
          <wp:positionV relativeFrom="paragraph">
            <wp:posOffset>-140970</wp:posOffset>
          </wp:positionV>
          <wp:extent cx="1691640" cy="504190"/>
          <wp:effectExtent l="0" t="0" r="3810" b="0"/>
          <wp:wrapSquare wrapText="bothSides"/>
          <wp:docPr id="17" name="Obraz 1" descr="Logo UE z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E z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BE8"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49536" behindDoc="0" locked="0" layoutInCell="1" allowOverlap="1" wp14:anchorId="2F9E0943" wp14:editId="1F3B9D2C">
          <wp:simplePos x="0" y="0"/>
          <wp:positionH relativeFrom="column">
            <wp:posOffset>354330</wp:posOffset>
          </wp:positionH>
          <wp:positionV relativeFrom="paragraph">
            <wp:posOffset>-182245</wp:posOffset>
          </wp:positionV>
          <wp:extent cx="1508760" cy="622935"/>
          <wp:effectExtent l="0" t="0" r="0" b="5715"/>
          <wp:wrapSquare wrapText="bothSides"/>
          <wp:docPr id="16" name="Obraz 16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BE8">
      <w:rPr>
        <w:noProof/>
        <w:lang w:eastAsia="pl-PL"/>
      </w:rPr>
      <w:drawing>
        <wp:anchor distT="0" distB="0" distL="114300" distR="114300" simplePos="0" relativeHeight="251706368" behindDoc="0" locked="0" layoutInCell="1" allowOverlap="1" wp14:anchorId="1602F95E" wp14:editId="37DEEBF2">
          <wp:simplePos x="0" y="0"/>
          <wp:positionH relativeFrom="column">
            <wp:posOffset>2232025</wp:posOffset>
          </wp:positionH>
          <wp:positionV relativeFrom="paragraph">
            <wp:posOffset>-186690</wp:posOffset>
          </wp:positionV>
          <wp:extent cx="1665605" cy="555625"/>
          <wp:effectExtent l="0" t="0" r="0" b="0"/>
          <wp:wrapNone/>
          <wp:docPr id="2" name="Obraz 1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605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036"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1584" behindDoc="0" locked="0" layoutInCell="1" allowOverlap="1" wp14:anchorId="1E61221C" wp14:editId="0F6655AE">
          <wp:simplePos x="0" y="0"/>
          <wp:positionH relativeFrom="margin">
            <wp:posOffset>7740015</wp:posOffset>
          </wp:positionH>
          <wp:positionV relativeFrom="margin">
            <wp:posOffset>-144780</wp:posOffset>
          </wp:positionV>
          <wp:extent cx="1600200" cy="428625"/>
          <wp:effectExtent l="0" t="0" r="0" b="952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3A2C">
      <w:tab/>
    </w:r>
  </w:p>
  <w:p w14:paraId="44C1B401" w14:textId="77777777" w:rsidR="00413A2C" w:rsidRDefault="00413A2C" w:rsidP="00413A2C">
    <w:pPr>
      <w:tabs>
        <w:tab w:val="right" w:pos="9638"/>
      </w:tabs>
    </w:pPr>
  </w:p>
  <w:p w14:paraId="56236387" w14:textId="77777777" w:rsidR="00413A2C" w:rsidRDefault="00413A2C" w:rsidP="00413A2C">
    <w:pPr>
      <w:tabs>
        <w:tab w:val="right" w:pos="9638"/>
      </w:tabs>
    </w:pPr>
  </w:p>
  <w:p w14:paraId="26AE11BA" w14:textId="77777777" w:rsidR="00413A2C" w:rsidRDefault="00413A2C" w:rsidP="00413A2C">
    <w:pPr>
      <w:tabs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DD5"/>
    <w:multiLevelType w:val="multilevel"/>
    <w:tmpl w:val="E96C6E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D2E"/>
    <w:multiLevelType w:val="hybridMultilevel"/>
    <w:tmpl w:val="FBA2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00222"/>
    <w:multiLevelType w:val="hybridMultilevel"/>
    <w:tmpl w:val="F8B82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4B23"/>
    <w:multiLevelType w:val="hybridMultilevel"/>
    <w:tmpl w:val="94AC34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A3A22"/>
    <w:multiLevelType w:val="hybridMultilevel"/>
    <w:tmpl w:val="4C38940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C2636"/>
    <w:multiLevelType w:val="hybridMultilevel"/>
    <w:tmpl w:val="5BB001CC"/>
    <w:lvl w:ilvl="0" w:tplc="41D01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897"/>
    <w:multiLevelType w:val="hybridMultilevel"/>
    <w:tmpl w:val="575A7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941CB"/>
    <w:multiLevelType w:val="hybridMultilevel"/>
    <w:tmpl w:val="8418F2E6"/>
    <w:lvl w:ilvl="0" w:tplc="0415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41911CDF"/>
    <w:multiLevelType w:val="hybridMultilevel"/>
    <w:tmpl w:val="EB12C16C"/>
    <w:lvl w:ilvl="0" w:tplc="C4A2EED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3D2CA6"/>
    <w:multiLevelType w:val="multilevel"/>
    <w:tmpl w:val="675EF6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95252"/>
    <w:multiLevelType w:val="hybridMultilevel"/>
    <w:tmpl w:val="32E4D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25B26"/>
    <w:multiLevelType w:val="hybridMultilevel"/>
    <w:tmpl w:val="45DA3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320EC"/>
    <w:multiLevelType w:val="multilevel"/>
    <w:tmpl w:val="395A9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D7764B3"/>
    <w:multiLevelType w:val="hybridMultilevel"/>
    <w:tmpl w:val="6AC0E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75C"/>
    <w:multiLevelType w:val="hybridMultilevel"/>
    <w:tmpl w:val="727ED6F6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87A4098"/>
    <w:multiLevelType w:val="hybridMultilevel"/>
    <w:tmpl w:val="090A026C"/>
    <w:lvl w:ilvl="0" w:tplc="5FB64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22C7C"/>
    <w:multiLevelType w:val="hybridMultilevel"/>
    <w:tmpl w:val="40322092"/>
    <w:lvl w:ilvl="0" w:tplc="F9109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209B0"/>
    <w:multiLevelType w:val="hybridMultilevel"/>
    <w:tmpl w:val="981AA1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17"/>
  </w:num>
  <w:num w:numId="8">
    <w:abstractNumId w:val="4"/>
  </w:num>
  <w:num w:numId="9">
    <w:abstractNumId w:val="5"/>
  </w:num>
  <w:num w:numId="10">
    <w:abstractNumId w:val="14"/>
  </w:num>
  <w:num w:numId="11">
    <w:abstractNumId w:val="15"/>
  </w:num>
  <w:num w:numId="12">
    <w:abstractNumId w:val="3"/>
  </w:num>
  <w:num w:numId="13">
    <w:abstractNumId w:val="16"/>
  </w:num>
  <w:num w:numId="14">
    <w:abstractNumId w:val="7"/>
  </w:num>
  <w:num w:numId="15">
    <w:abstractNumId w:val="11"/>
  </w:num>
  <w:num w:numId="16">
    <w:abstractNumId w:val="12"/>
  </w:num>
  <w:num w:numId="17">
    <w:abstractNumId w:val="13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A2"/>
    <w:rsid w:val="0000295C"/>
    <w:rsid w:val="0000303C"/>
    <w:rsid w:val="0000588B"/>
    <w:rsid w:val="00005EB0"/>
    <w:rsid w:val="00006CBF"/>
    <w:rsid w:val="00006CC2"/>
    <w:rsid w:val="00007133"/>
    <w:rsid w:val="0001166A"/>
    <w:rsid w:val="00012586"/>
    <w:rsid w:val="00012BA2"/>
    <w:rsid w:val="00012BB8"/>
    <w:rsid w:val="000139F8"/>
    <w:rsid w:val="0001470A"/>
    <w:rsid w:val="00017A17"/>
    <w:rsid w:val="0002038B"/>
    <w:rsid w:val="00023F39"/>
    <w:rsid w:val="0002442D"/>
    <w:rsid w:val="000249D0"/>
    <w:rsid w:val="00032443"/>
    <w:rsid w:val="00032CD6"/>
    <w:rsid w:val="000342A3"/>
    <w:rsid w:val="000440C4"/>
    <w:rsid w:val="000451FF"/>
    <w:rsid w:val="000528F8"/>
    <w:rsid w:val="00052AEC"/>
    <w:rsid w:val="0005464F"/>
    <w:rsid w:val="000576CB"/>
    <w:rsid w:val="00057A3D"/>
    <w:rsid w:val="000609C4"/>
    <w:rsid w:val="00066E6B"/>
    <w:rsid w:val="00067FE8"/>
    <w:rsid w:val="000715F4"/>
    <w:rsid w:val="00073CD8"/>
    <w:rsid w:val="00074E12"/>
    <w:rsid w:val="00075F68"/>
    <w:rsid w:val="00076FE2"/>
    <w:rsid w:val="000778C8"/>
    <w:rsid w:val="00080557"/>
    <w:rsid w:val="00082E49"/>
    <w:rsid w:val="00083FD1"/>
    <w:rsid w:val="0008592C"/>
    <w:rsid w:val="000859C8"/>
    <w:rsid w:val="00087CD7"/>
    <w:rsid w:val="00087F0F"/>
    <w:rsid w:val="00090342"/>
    <w:rsid w:val="00090363"/>
    <w:rsid w:val="0009059F"/>
    <w:rsid w:val="00091EC5"/>
    <w:rsid w:val="00092BE8"/>
    <w:rsid w:val="0009478E"/>
    <w:rsid w:val="00094CA5"/>
    <w:rsid w:val="00095D49"/>
    <w:rsid w:val="000A16EF"/>
    <w:rsid w:val="000A1E0F"/>
    <w:rsid w:val="000A3527"/>
    <w:rsid w:val="000A5F74"/>
    <w:rsid w:val="000B07C3"/>
    <w:rsid w:val="000B0C28"/>
    <w:rsid w:val="000B1563"/>
    <w:rsid w:val="000B3359"/>
    <w:rsid w:val="000B4945"/>
    <w:rsid w:val="000B6BBE"/>
    <w:rsid w:val="000B6EB2"/>
    <w:rsid w:val="000C1892"/>
    <w:rsid w:val="000C3F6B"/>
    <w:rsid w:val="000C4E5D"/>
    <w:rsid w:val="000C6E1E"/>
    <w:rsid w:val="000C7179"/>
    <w:rsid w:val="000C77D2"/>
    <w:rsid w:val="000D07A5"/>
    <w:rsid w:val="000D0AC2"/>
    <w:rsid w:val="000D0E55"/>
    <w:rsid w:val="000D1020"/>
    <w:rsid w:val="000D3853"/>
    <w:rsid w:val="000D6119"/>
    <w:rsid w:val="000D72E4"/>
    <w:rsid w:val="000D74D1"/>
    <w:rsid w:val="000E1942"/>
    <w:rsid w:val="000E66D8"/>
    <w:rsid w:val="000E7EB6"/>
    <w:rsid w:val="000F07BB"/>
    <w:rsid w:val="000F4077"/>
    <w:rsid w:val="000F4281"/>
    <w:rsid w:val="000F50D0"/>
    <w:rsid w:val="00101DE5"/>
    <w:rsid w:val="001022D7"/>
    <w:rsid w:val="001031F3"/>
    <w:rsid w:val="001063B8"/>
    <w:rsid w:val="001067B9"/>
    <w:rsid w:val="001100B8"/>
    <w:rsid w:val="0011274D"/>
    <w:rsid w:val="00112A8A"/>
    <w:rsid w:val="0011337E"/>
    <w:rsid w:val="00117924"/>
    <w:rsid w:val="00117F19"/>
    <w:rsid w:val="00124299"/>
    <w:rsid w:val="00125B20"/>
    <w:rsid w:val="00127A4C"/>
    <w:rsid w:val="00131361"/>
    <w:rsid w:val="00131758"/>
    <w:rsid w:val="001328F8"/>
    <w:rsid w:val="00132CDA"/>
    <w:rsid w:val="00135D69"/>
    <w:rsid w:val="00137372"/>
    <w:rsid w:val="00137A08"/>
    <w:rsid w:val="0014060F"/>
    <w:rsid w:val="00142DC5"/>
    <w:rsid w:val="001444C8"/>
    <w:rsid w:val="00145666"/>
    <w:rsid w:val="00146894"/>
    <w:rsid w:val="001510F1"/>
    <w:rsid w:val="001629C0"/>
    <w:rsid w:val="00163DBB"/>
    <w:rsid w:val="00166FEE"/>
    <w:rsid w:val="00171246"/>
    <w:rsid w:val="00174180"/>
    <w:rsid w:val="00176463"/>
    <w:rsid w:val="00177B45"/>
    <w:rsid w:val="001845D1"/>
    <w:rsid w:val="00184B43"/>
    <w:rsid w:val="00184DF2"/>
    <w:rsid w:val="00185A18"/>
    <w:rsid w:val="0018726F"/>
    <w:rsid w:val="0018757B"/>
    <w:rsid w:val="00187A18"/>
    <w:rsid w:val="00190EF4"/>
    <w:rsid w:val="00192515"/>
    <w:rsid w:val="00192DFC"/>
    <w:rsid w:val="0019365D"/>
    <w:rsid w:val="00195171"/>
    <w:rsid w:val="00195B2A"/>
    <w:rsid w:val="0019719B"/>
    <w:rsid w:val="00197228"/>
    <w:rsid w:val="00197643"/>
    <w:rsid w:val="001A0860"/>
    <w:rsid w:val="001A1C9E"/>
    <w:rsid w:val="001A216E"/>
    <w:rsid w:val="001A2313"/>
    <w:rsid w:val="001A45FE"/>
    <w:rsid w:val="001A727A"/>
    <w:rsid w:val="001B03B1"/>
    <w:rsid w:val="001B20AB"/>
    <w:rsid w:val="001B259F"/>
    <w:rsid w:val="001B2AD8"/>
    <w:rsid w:val="001B304F"/>
    <w:rsid w:val="001B3342"/>
    <w:rsid w:val="001B51B4"/>
    <w:rsid w:val="001B5B05"/>
    <w:rsid w:val="001B62BB"/>
    <w:rsid w:val="001B642A"/>
    <w:rsid w:val="001B77F2"/>
    <w:rsid w:val="001C0956"/>
    <w:rsid w:val="001C1103"/>
    <w:rsid w:val="001C2C6D"/>
    <w:rsid w:val="001C526D"/>
    <w:rsid w:val="001D0323"/>
    <w:rsid w:val="001D0C75"/>
    <w:rsid w:val="001D0F52"/>
    <w:rsid w:val="001D43D7"/>
    <w:rsid w:val="001D62DE"/>
    <w:rsid w:val="001E466E"/>
    <w:rsid w:val="001E6BA7"/>
    <w:rsid w:val="001E6D31"/>
    <w:rsid w:val="001F1A64"/>
    <w:rsid w:val="001F381F"/>
    <w:rsid w:val="001F6853"/>
    <w:rsid w:val="001F6960"/>
    <w:rsid w:val="00201942"/>
    <w:rsid w:val="00203AEB"/>
    <w:rsid w:val="002052EA"/>
    <w:rsid w:val="002073DC"/>
    <w:rsid w:val="00210EA5"/>
    <w:rsid w:val="00211BAA"/>
    <w:rsid w:val="00212C65"/>
    <w:rsid w:val="00220880"/>
    <w:rsid w:val="0022471C"/>
    <w:rsid w:val="00226ED2"/>
    <w:rsid w:val="00230B74"/>
    <w:rsid w:val="00231458"/>
    <w:rsid w:val="0023499D"/>
    <w:rsid w:val="00241047"/>
    <w:rsid w:val="0024565C"/>
    <w:rsid w:val="00250B37"/>
    <w:rsid w:val="00252221"/>
    <w:rsid w:val="00262574"/>
    <w:rsid w:val="00263750"/>
    <w:rsid w:val="00266E0E"/>
    <w:rsid w:val="00267D1C"/>
    <w:rsid w:val="002720FC"/>
    <w:rsid w:val="00273EE5"/>
    <w:rsid w:val="002746D7"/>
    <w:rsid w:val="002829D8"/>
    <w:rsid w:val="00283C90"/>
    <w:rsid w:val="00284220"/>
    <w:rsid w:val="002877DC"/>
    <w:rsid w:val="00290143"/>
    <w:rsid w:val="00290F92"/>
    <w:rsid w:val="00295E32"/>
    <w:rsid w:val="00295E66"/>
    <w:rsid w:val="002960D5"/>
    <w:rsid w:val="002A1F2A"/>
    <w:rsid w:val="002A308B"/>
    <w:rsid w:val="002A67EF"/>
    <w:rsid w:val="002A7CFF"/>
    <w:rsid w:val="002C06E4"/>
    <w:rsid w:val="002C0854"/>
    <w:rsid w:val="002C10DE"/>
    <w:rsid w:val="002C17CC"/>
    <w:rsid w:val="002C1D46"/>
    <w:rsid w:val="002C26AD"/>
    <w:rsid w:val="002C27B1"/>
    <w:rsid w:val="002C5DCC"/>
    <w:rsid w:val="002C6E38"/>
    <w:rsid w:val="002C766F"/>
    <w:rsid w:val="002C7ACC"/>
    <w:rsid w:val="002D0036"/>
    <w:rsid w:val="002D1A19"/>
    <w:rsid w:val="002D1C94"/>
    <w:rsid w:val="002D3116"/>
    <w:rsid w:val="002D5029"/>
    <w:rsid w:val="002D574B"/>
    <w:rsid w:val="002D5E46"/>
    <w:rsid w:val="002D6397"/>
    <w:rsid w:val="002D6BAA"/>
    <w:rsid w:val="002E1B42"/>
    <w:rsid w:val="002E6543"/>
    <w:rsid w:val="002F13E8"/>
    <w:rsid w:val="002F2B72"/>
    <w:rsid w:val="002F2D36"/>
    <w:rsid w:val="002F37F7"/>
    <w:rsid w:val="002F4F31"/>
    <w:rsid w:val="002F6594"/>
    <w:rsid w:val="002F7BE3"/>
    <w:rsid w:val="00300369"/>
    <w:rsid w:val="00300563"/>
    <w:rsid w:val="00305749"/>
    <w:rsid w:val="00307995"/>
    <w:rsid w:val="00312030"/>
    <w:rsid w:val="00312DBD"/>
    <w:rsid w:val="00315BF3"/>
    <w:rsid w:val="00317305"/>
    <w:rsid w:val="003217B0"/>
    <w:rsid w:val="00321CA8"/>
    <w:rsid w:val="0032311C"/>
    <w:rsid w:val="00325DE7"/>
    <w:rsid w:val="003267FB"/>
    <w:rsid w:val="00327777"/>
    <w:rsid w:val="00327A88"/>
    <w:rsid w:val="00332EF1"/>
    <w:rsid w:val="003342F6"/>
    <w:rsid w:val="00335B68"/>
    <w:rsid w:val="00340577"/>
    <w:rsid w:val="003446A5"/>
    <w:rsid w:val="003508C0"/>
    <w:rsid w:val="00351E5E"/>
    <w:rsid w:val="00352A76"/>
    <w:rsid w:val="0035529C"/>
    <w:rsid w:val="0036055F"/>
    <w:rsid w:val="00363483"/>
    <w:rsid w:val="0036658E"/>
    <w:rsid w:val="003666FD"/>
    <w:rsid w:val="00367FA3"/>
    <w:rsid w:val="00373199"/>
    <w:rsid w:val="00375A03"/>
    <w:rsid w:val="00376B21"/>
    <w:rsid w:val="003830AF"/>
    <w:rsid w:val="00385077"/>
    <w:rsid w:val="003855B8"/>
    <w:rsid w:val="003A0374"/>
    <w:rsid w:val="003B103C"/>
    <w:rsid w:val="003B13F2"/>
    <w:rsid w:val="003B1868"/>
    <w:rsid w:val="003B3100"/>
    <w:rsid w:val="003B39AF"/>
    <w:rsid w:val="003B410F"/>
    <w:rsid w:val="003C04B7"/>
    <w:rsid w:val="003C05C8"/>
    <w:rsid w:val="003C1E2A"/>
    <w:rsid w:val="003C5892"/>
    <w:rsid w:val="003D10A4"/>
    <w:rsid w:val="003D2C6A"/>
    <w:rsid w:val="003D3D5A"/>
    <w:rsid w:val="003D5D44"/>
    <w:rsid w:val="003E1A00"/>
    <w:rsid w:val="003E408D"/>
    <w:rsid w:val="003E6413"/>
    <w:rsid w:val="003E709C"/>
    <w:rsid w:val="003E7697"/>
    <w:rsid w:val="003F3095"/>
    <w:rsid w:val="003F3ECF"/>
    <w:rsid w:val="003F753C"/>
    <w:rsid w:val="00402B48"/>
    <w:rsid w:val="0040331F"/>
    <w:rsid w:val="00406291"/>
    <w:rsid w:val="004068DE"/>
    <w:rsid w:val="004110AB"/>
    <w:rsid w:val="00411C60"/>
    <w:rsid w:val="00413A2C"/>
    <w:rsid w:val="004166A8"/>
    <w:rsid w:val="00416CB2"/>
    <w:rsid w:val="0042080B"/>
    <w:rsid w:val="00421857"/>
    <w:rsid w:val="00422ABA"/>
    <w:rsid w:val="00422B1B"/>
    <w:rsid w:val="00423A2F"/>
    <w:rsid w:val="00423B7D"/>
    <w:rsid w:val="00424D52"/>
    <w:rsid w:val="00426312"/>
    <w:rsid w:val="00426BED"/>
    <w:rsid w:val="00427F59"/>
    <w:rsid w:val="0043460D"/>
    <w:rsid w:val="0043629C"/>
    <w:rsid w:val="00436420"/>
    <w:rsid w:val="00436496"/>
    <w:rsid w:val="00436AF6"/>
    <w:rsid w:val="00437196"/>
    <w:rsid w:val="00440A26"/>
    <w:rsid w:val="00440E4D"/>
    <w:rsid w:val="00441ACC"/>
    <w:rsid w:val="00443864"/>
    <w:rsid w:val="00450B29"/>
    <w:rsid w:val="00457BC0"/>
    <w:rsid w:val="00461C54"/>
    <w:rsid w:val="0046411A"/>
    <w:rsid w:val="00466CF0"/>
    <w:rsid w:val="00471E33"/>
    <w:rsid w:val="00473F4F"/>
    <w:rsid w:val="00475A50"/>
    <w:rsid w:val="00486CA0"/>
    <w:rsid w:val="00487ED9"/>
    <w:rsid w:val="00492567"/>
    <w:rsid w:val="00493BA4"/>
    <w:rsid w:val="00493E62"/>
    <w:rsid w:val="00493F3F"/>
    <w:rsid w:val="00495B5B"/>
    <w:rsid w:val="00495C86"/>
    <w:rsid w:val="00497972"/>
    <w:rsid w:val="004A16C3"/>
    <w:rsid w:val="004A2DB8"/>
    <w:rsid w:val="004A2F48"/>
    <w:rsid w:val="004A4DFA"/>
    <w:rsid w:val="004A619F"/>
    <w:rsid w:val="004A79C7"/>
    <w:rsid w:val="004B0D99"/>
    <w:rsid w:val="004B1296"/>
    <w:rsid w:val="004B3A02"/>
    <w:rsid w:val="004B5B52"/>
    <w:rsid w:val="004C1F6E"/>
    <w:rsid w:val="004C26E1"/>
    <w:rsid w:val="004C3136"/>
    <w:rsid w:val="004C419E"/>
    <w:rsid w:val="004C7444"/>
    <w:rsid w:val="004D1CFC"/>
    <w:rsid w:val="004D1DB9"/>
    <w:rsid w:val="004D386C"/>
    <w:rsid w:val="004D4FEB"/>
    <w:rsid w:val="004D60BD"/>
    <w:rsid w:val="004D6225"/>
    <w:rsid w:val="004D7BB5"/>
    <w:rsid w:val="004E69C3"/>
    <w:rsid w:val="004E6CFC"/>
    <w:rsid w:val="004E7B20"/>
    <w:rsid w:val="004F3127"/>
    <w:rsid w:val="004F4EDC"/>
    <w:rsid w:val="004F5392"/>
    <w:rsid w:val="004F544F"/>
    <w:rsid w:val="004F6020"/>
    <w:rsid w:val="004F693A"/>
    <w:rsid w:val="00500BE5"/>
    <w:rsid w:val="00504B0B"/>
    <w:rsid w:val="00504B6B"/>
    <w:rsid w:val="00505352"/>
    <w:rsid w:val="00505689"/>
    <w:rsid w:val="00505834"/>
    <w:rsid w:val="00506481"/>
    <w:rsid w:val="00507164"/>
    <w:rsid w:val="005102F8"/>
    <w:rsid w:val="005118A4"/>
    <w:rsid w:val="00511DAD"/>
    <w:rsid w:val="00514036"/>
    <w:rsid w:val="005152A9"/>
    <w:rsid w:val="005153A6"/>
    <w:rsid w:val="0052072C"/>
    <w:rsid w:val="00522369"/>
    <w:rsid w:val="00527BA4"/>
    <w:rsid w:val="00536270"/>
    <w:rsid w:val="00541845"/>
    <w:rsid w:val="005418BA"/>
    <w:rsid w:val="00541C0B"/>
    <w:rsid w:val="00546B20"/>
    <w:rsid w:val="005506D4"/>
    <w:rsid w:val="005509A4"/>
    <w:rsid w:val="00552F59"/>
    <w:rsid w:val="00554BBA"/>
    <w:rsid w:val="00561017"/>
    <w:rsid w:val="005614C4"/>
    <w:rsid w:val="00570029"/>
    <w:rsid w:val="00570F02"/>
    <w:rsid w:val="00572BEC"/>
    <w:rsid w:val="00573CC2"/>
    <w:rsid w:val="00574A21"/>
    <w:rsid w:val="00574CEF"/>
    <w:rsid w:val="00581777"/>
    <w:rsid w:val="00585431"/>
    <w:rsid w:val="00590FD7"/>
    <w:rsid w:val="00591D88"/>
    <w:rsid w:val="0059386A"/>
    <w:rsid w:val="00597E97"/>
    <w:rsid w:val="005A221B"/>
    <w:rsid w:val="005A40FD"/>
    <w:rsid w:val="005A436E"/>
    <w:rsid w:val="005B0527"/>
    <w:rsid w:val="005B10DE"/>
    <w:rsid w:val="005B178C"/>
    <w:rsid w:val="005B1D6E"/>
    <w:rsid w:val="005B3058"/>
    <w:rsid w:val="005B3AEB"/>
    <w:rsid w:val="005C3065"/>
    <w:rsid w:val="005D120B"/>
    <w:rsid w:val="005D6145"/>
    <w:rsid w:val="005D6425"/>
    <w:rsid w:val="005D7036"/>
    <w:rsid w:val="005E2F36"/>
    <w:rsid w:val="005E5F19"/>
    <w:rsid w:val="005E6B96"/>
    <w:rsid w:val="005E7E70"/>
    <w:rsid w:val="005F14C5"/>
    <w:rsid w:val="005F4FD7"/>
    <w:rsid w:val="005F564D"/>
    <w:rsid w:val="00606B8B"/>
    <w:rsid w:val="00607D4A"/>
    <w:rsid w:val="00612C06"/>
    <w:rsid w:val="00612D03"/>
    <w:rsid w:val="00613EB5"/>
    <w:rsid w:val="00620265"/>
    <w:rsid w:val="006214DA"/>
    <w:rsid w:val="0062319A"/>
    <w:rsid w:val="00624C2A"/>
    <w:rsid w:val="006328FD"/>
    <w:rsid w:val="00641C9C"/>
    <w:rsid w:val="0064446E"/>
    <w:rsid w:val="006461F3"/>
    <w:rsid w:val="00646A7A"/>
    <w:rsid w:val="00646FE7"/>
    <w:rsid w:val="00647365"/>
    <w:rsid w:val="00651A4F"/>
    <w:rsid w:val="0065238B"/>
    <w:rsid w:val="00652973"/>
    <w:rsid w:val="00652B20"/>
    <w:rsid w:val="00653ACE"/>
    <w:rsid w:val="006556CF"/>
    <w:rsid w:val="00655D92"/>
    <w:rsid w:val="00660DC5"/>
    <w:rsid w:val="00661169"/>
    <w:rsid w:val="0066322A"/>
    <w:rsid w:val="006658D4"/>
    <w:rsid w:val="00666943"/>
    <w:rsid w:val="00671586"/>
    <w:rsid w:val="00672232"/>
    <w:rsid w:val="006757EB"/>
    <w:rsid w:val="006768DD"/>
    <w:rsid w:val="006800FC"/>
    <w:rsid w:val="006804E9"/>
    <w:rsid w:val="00680D8D"/>
    <w:rsid w:val="00683EF9"/>
    <w:rsid w:val="006840D1"/>
    <w:rsid w:val="00684744"/>
    <w:rsid w:val="00684B31"/>
    <w:rsid w:val="00685040"/>
    <w:rsid w:val="00687420"/>
    <w:rsid w:val="00693232"/>
    <w:rsid w:val="00693370"/>
    <w:rsid w:val="00695B24"/>
    <w:rsid w:val="00696682"/>
    <w:rsid w:val="006A0625"/>
    <w:rsid w:val="006A1736"/>
    <w:rsid w:val="006A3EA4"/>
    <w:rsid w:val="006B0770"/>
    <w:rsid w:val="006B174D"/>
    <w:rsid w:val="006B22F7"/>
    <w:rsid w:val="006B261A"/>
    <w:rsid w:val="006B2D06"/>
    <w:rsid w:val="006B5A70"/>
    <w:rsid w:val="006B60D9"/>
    <w:rsid w:val="006C0825"/>
    <w:rsid w:val="006C3B31"/>
    <w:rsid w:val="006C5397"/>
    <w:rsid w:val="006C5FBE"/>
    <w:rsid w:val="006D0132"/>
    <w:rsid w:val="006D1ED9"/>
    <w:rsid w:val="006D2BA5"/>
    <w:rsid w:val="006D38A3"/>
    <w:rsid w:val="006D40E7"/>
    <w:rsid w:val="006E1AFC"/>
    <w:rsid w:val="006E5BD7"/>
    <w:rsid w:val="006E66D8"/>
    <w:rsid w:val="006E73E2"/>
    <w:rsid w:val="006E75EA"/>
    <w:rsid w:val="006F27C1"/>
    <w:rsid w:val="006F2D3D"/>
    <w:rsid w:val="006F313D"/>
    <w:rsid w:val="006F6514"/>
    <w:rsid w:val="00704810"/>
    <w:rsid w:val="00704AF0"/>
    <w:rsid w:val="00704C25"/>
    <w:rsid w:val="0070552D"/>
    <w:rsid w:val="00707F43"/>
    <w:rsid w:val="007107BE"/>
    <w:rsid w:val="007113E2"/>
    <w:rsid w:val="007129F9"/>
    <w:rsid w:val="007129FD"/>
    <w:rsid w:val="00715600"/>
    <w:rsid w:val="00715BFF"/>
    <w:rsid w:val="00717AB0"/>
    <w:rsid w:val="0072202E"/>
    <w:rsid w:val="0072374F"/>
    <w:rsid w:val="00730A33"/>
    <w:rsid w:val="00731315"/>
    <w:rsid w:val="00731946"/>
    <w:rsid w:val="00732D06"/>
    <w:rsid w:val="00733A66"/>
    <w:rsid w:val="00734236"/>
    <w:rsid w:val="007343B3"/>
    <w:rsid w:val="0073689D"/>
    <w:rsid w:val="00736A40"/>
    <w:rsid w:val="00737F14"/>
    <w:rsid w:val="007473C9"/>
    <w:rsid w:val="00757039"/>
    <w:rsid w:val="0075766D"/>
    <w:rsid w:val="0076328C"/>
    <w:rsid w:val="00770AFB"/>
    <w:rsid w:val="00772D9F"/>
    <w:rsid w:val="00773547"/>
    <w:rsid w:val="00774546"/>
    <w:rsid w:val="00776503"/>
    <w:rsid w:val="007765AC"/>
    <w:rsid w:val="00777D6C"/>
    <w:rsid w:val="00780C79"/>
    <w:rsid w:val="0078183D"/>
    <w:rsid w:val="00781EA8"/>
    <w:rsid w:val="0078312A"/>
    <w:rsid w:val="00790E55"/>
    <w:rsid w:val="00790F3B"/>
    <w:rsid w:val="00793AC5"/>
    <w:rsid w:val="007A1809"/>
    <w:rsid w:val="007A3A1B"/>
    <w:rsid w:val="007B120C"/>
    <w:rsid w:val="007B4FF0"/>
    <w:rsid w:val="007B521D"/>
    <w:rsid w:val="007C2FD9"/>
    <w:rsid w:val="007C37A5"/>
    <w:rsid w:val="007C4634"/>
    <w:rsid w:val="007C4FF2"/>
    <w:rsid w:val="007C58B7"/>
    <w:rsid w:val="007C6E56"/>
    <w:rsid w:val="007D319E"/>
    <w:rsid w:val="007D33CF"/>
    <w:rsid w:val="007D537E"/>
    <w:rsid w:val="007D6FB7"/>
    <w:rsid w:val="007D739B"/>
    <w:rsid w:val="007D77D0"/>
    <w:rsid w:val="007E0959"/>
    <w:rsid w:val="007E2140"/>
    <w:rsid w:val="007E46BE"/>
    <w:rsid w:val="007E634B"/>
    <w:rsid w:val="007F345F"/>
    <w:rsid w:val="007F394B"/>
    <w:rsid w:val="007F398E"/>
    <w:rsid w:val="007F44ED"/>
    <w:rsid w:val="007F570C"/>
    <w:rsid w:val="007F7C87"/>
    <w:rsid w:val="00802152"/>
    <w:rsid w:val="008022B1"/>
    <w:rsid w:val="00802EBC"/>
    <w:rsid w:val="00803188"/>
    <w:rsid w:val="00803325"/>
    <w:rsid w:val="00804FF8"/>
    <w:rsid w:val="008050A6"/>
    <w:rsid w:val="00811409"/>
    <w:rsid w:val="00812AF7"/>
    <w:rsid w:val="00814ACF"/>
    <w:rsid w:val="008163D3"/>
    <w:rsid w:val="00816F4E"/>
    <w:rsid w:val="008175F9"/>
    <w:rsid w:val="00823FBE"/>
    <w:rsid w:val="00826240"/>
    <w:rsid w:val="00827244"/>
    <w:rsid w:val="008276BC"/>
    <w:rsid w:val="00830A8C"/>
    <w:rsid w:val="0083375E"/>
    <w:rsid w:val="0083673B"/>
    <w:rsid w:val="00837B5F"/>
    <w:rsid w:val="00840B8D"/>
    <w:rsid w:val="00843111"/>
    <w:rsid w:val="008440AE"/>
    <w:rsid w:val="0084638E"/>
    <w:rsid w:val="00846B96"/>
    <w:rsid w:val="008476D4"/>
    <w:rsid w:val="00851BF8"/>
    <w:rsid w:val="008530AD"/>
    <w:rsid w:val="008556C6"/>
    <w:rsid w:val="00856D4B"/>
    <w:rsid w:val="00856F7F"/>
    <w:rsid w:val="00857A0F"/>
    <w:rsid w:val="00864134"/>
    <w:rsid w:val="0086415F"/>
    <w:rsid w:val="00866426"/>
    <w:rsid w:val="00870794"/>
    <w:rsid w:val="0087153A"/>
    <w:rsid w:val="008766D9"/>
    <w:rsid w:val="00880F78"/>
    <w:rsid w:val="00882CE3"/>
    <w:rsid w:val="00883257"/>
    <w:rsid w:val="00886EFF"/>
    <w:rsid w:val="008901D0"/>
    <w:rsid w:val="008904D8"/>
    <w:rsid w:val="00891592"/>
    <w:rsid w:val="00891FDB"/>
    <w:rsid w:val="00892FE8"/>
    <w:rsid w:val="008945CD"/>
    <w:rsid w:val="008951D0"/>
    <w:rsid w:val="0089584E"/>
    <w:rsid w:val="0089767B"/>
    <w:rsid w:val="00897C77"/>
    <w:rsid w:val="008A3559"/>
    <w:rsid w:val="008A37DE"/>
    <w:rsid w:val="008A4B16"/>
    <w:rsid w:val="008A5A4E"/>
    <w:rsid w:val="008B3773"/>
    <w:rsid w:val="008B378F"/>
    <w:rsid w:val="008C2141"/>
    <w:rsid w:val="008D6BD6"/>
    <w:rsid w:val="008D7DB5"/>
    <w:rsid w:val="008E109B"/>
    <w:rsid w:val="008E10FA"/>
    <w:rsid w:val="008E24F9"/>
    <w:rsid w:val="008E33CD"/>
    <w:rsid w:val="008E372C"/>
    <w:rsid w:val="008E4FC0"/>
    <w:rsid w:val="008E642D"/>
    <w:rsid w:val="008E737F"/>
    <w:rsid w:val="008F0151"/>
    <w:rsid w:val="008F0FA9"/>
    <w:rsid w:val="008F7E82"/>
    <w:rsid w:val="009015BB"/>
    <w:rsid w:val="00905693"/>
    <w:rsid w:val="00914592"/>
    <w:rsid w:val="00917956"/>
    <w:rsid w:val="009203F3"/>
    <w:rsid w:val="00921B1E"/>
    <w:rsid w:val="00925C43"/>
    <w:rsid w:val="00926765"/>
    <w:rsid w:val="0092717C"/>
    <w:rsid w:val="009366E5"/>
    <w:rsid w:val="00936A2C"/>
    <w:rsid w:val="009443BD"/>
    <w:rsid w:val="00945569"/>
    <w:rsid w:val="009457A9"/>
    <w:rsid w:val="009459BE"/>
    <w:rsid w:val="009521CB"/>
    <w:rsid w:val="00952EE8"/>
    <w:rsid w:val="00953480"/>
    <w:rsid w:val="00954515"/>
    <w:rsid w:val="00956354"/>
    <w:rsid w:val="00956BBF"/>
    <w:rsid w:val="00961AE2"/>
    <w:rsid w:val="00966DA5"/>
    <w:rsid w:val="00971E04"/>
    <w:rsid w:val="00972266"/>
    <w:rsid w:val="0097240C"/>
    <w:rsid w:val="009725DF"/>
    <w:rsid w:val="00972693"/>
    <w:rsid w:val="00975AD0"/>
    <w:rsid w:val="00983488"/>
    <w:rsid w:val="009867C2"/>
    <w:rsid w:val="0099046C"/>
    <w:rsid w:val="009910B0"/>
    <w:rsid w:val="009966A9"/>
    <w:rsid w:val="009977F0"/>
    <w:rsid w:val="009A0495"/>
    <w:rsid w:val="009A4430"/>
    <w:rsid w:val="009A4C8D"/>
    <w:rsid w:val="009A58F2"/>
    <w:rsid w:val="009A7B55"/>
    <w:rsid w:val="009B0872"/>
    <w:rsid w:val="009B3827"/>
    <w:rsid w:val="009C045B"/>
    <w:rsid w:val="009C471F"/>
    <w:rsid w:val="009D08ED"/>
    <w:rsid w:val="009D0C01"/>
    <w:rsid w:val="009D15F4"/>
    <w:rsid w:val="009D21BB"/>
    <w:rsid w:val="009D2D0C"/>
    <w:rsid w:val="009D4FB7"/>
    <w:rsid w:val="009D5FD8"/>
    <w:rsid w:val="009D616C"/>
    <w:rsid w:val="009E5FCC"/>
    <w:rsid w:val="009F032C"/>
    <w:rsid w:val="009F11B6"/>
    <w:rsid w:val="009F32AD"/>
    <w:rsid w:val="009F450A"/>
    <w:rsid w:val="009F5425"/>
    <w:rsid w:val="009F5BFA"/>
    <w:rsid w:val="009F6463"/>
    <w:rsid w:val="009F682E"/>
    <w:rsid w:val="009F6DFE"/>
    <w:rsid w:val="00A04D8F"/>
    <w:rsid w:val="00A04EAF"/>
    <w:rsid w:val="00A04F0E"/>
    <w:rsid w:val="00A04F2E"/>
    <w:rsid w:val="00A060CA"/>
    <w:rsid w:val="00A10294"/>
    <w:rsid w:val="00A110F5"/>
    <w:rsid w:val="00A11779"/>
    <w:rsid w:val="00A14C8F"/>
    <w:rsid w:val="00A15E70"/>
    <w:rsid w:val="00A173F8"/>
    <w:rsid w:val="00A17965"/>
    <w:rsid w:val="00A20537"/>
    <w:rsid w:val="00A217BC"/>
    <w:rsid w:val="00A24BC3"/>
    <w:rsid w:val="00A25746"/>
    <w:rsid w:val="00A26B3B"/>
    <w:rsid w:val="00A31745"/>
    <w:rsid w:val="00A358F8"/>
    <w:rsid w:val="00A375AD"/>
    <w:rsid w:val="00A37A5C"/>
    <w:rsid w:val="00A41ACB"/>
    <w:rsid w:val="00A42DA4"/>
    <w:rsid w:val="00A433A3"/>
    <w:rsid w:val="00A44D30"/>
    <w:rsid w:val="00A44EC2"/>
    <w:rsid w:val="00A4708A"/>
    <w:rsid w:val="00A4720C"/>
    <w:rsid w:val="00A50F2D"/>
    <w:rsid w:val="00A56FD2"/>
    <w:rsid w:val="00A6111B"/>
    <w:rsid w:val="00A62446"/>
    <w:rsid w:val="00A62ABC"/>
    <w:rsid w:val="00A62B2F"/>
    <w:rsid w:val="00A67215"/>
    <w:rsid w:val="00A71DD3"/>
    <w:rsid w:val="00A753DE"/>
    <w:rsid w:val="00A75B4C"/>
    <w:rsid w:val="00A7780E"/>
    <w:rsid w:val="00A77F53"/>
    <w:rsid w:val="00A800E2"/>
    <w:rsid w:val="00A80229"/>
    <w:rsid w:val="00A8206E"/>
    <w:rsid w:val="00A83915"/>
    <w:rsid w:val="00A87D50"/>
    <w:rsid w:val="00A911AC"/>
    <w:rsid w:val="00A9258B"/>
    <w:rsid w:val="00A93020"/>
    <w:rsid w:val="00A94939"/>
    <w:rsid w:val="00A961B0"/>
    <w:rsid w:val="00AA2882"/>
    <w:rsid w:val="00AA3D5D"/>
    <w:rsid w:val="00AA3DA1"/>
    <w:rsid w:val="00AA5C30"/>
    <w:rsid w:val="00AA5D4F"/>
    <w:rsid w:val="00AA6391"/>
    <w:rsid w:val="00AA64E2"/>
    <w:rsid w:val="00AB1CD1"/>
    <w:rsid w:val="00AB50A2"/>
    <w:rsid w:val="00AC6098"/>
    <w:rsid w:val="00AD2262"/>
    <w:rsid w:val="00AD6256"/>
    <w:rsid w:val="00AD6FB8"/>
    <w:rsid w:val="00AD77E1"/>
    <w:rsid w:val="00AE1C5F"/>
    <w:rsid w:val="00AE1FFC"/>
    <w:rsid w:val="00AE2B32"/>
    <w:rsid w:val="00AE4C85"/>
    <w:rsid w:val="00AE5C66"/>
    <w:rsid w:val="00AE67E1"/>
    <w:rsid w:val="00AF1DC7"/>
    <w:rsid w:val="00AF1DE6"/>
    <w:rsid w:val="00AF20E5"/>
    <w:rsid w:val="00B00104"/>
    <w:rsid w:val="00B00944"/>
    <w:rsid w:val="00B0432C"/>
    <w:rsid w:val="00B04969"/>
    <w:rsid w:val="00B11FFA"/>
    <w:rsid w:val="00B1312E"/>
    <w:rsid w:val="00B131F5"/>
    <w:rsid w:val="00B13E1A"/>
    <w:rsid w:val="00B208B1"/>
    <w:rsid w:val="00B223D0"/>
    <w:rsid w:val="00B257D7"/>
    <w:rsid w:val="00B25E24"/>
    <w:rsid w:val="00B33104"/>
    <w:rsid w:val="00B33A6C"/>
    <w:rsid w:val="00B3638C"/>
    <w:rsid w:val="00B367EB"/>
    <w:rsid w:val="00B36DD7"/>
    <w:rsid w:val="00B41123"/>
    <w:rsid w:val="00B415D3"/>
    <w:rsid w:val="00B42F08"/>
    <w:rsid w:val="00B43B1A"/>
    <w:rsid w:val="00B47707"/>
    <w:rsid w:val="00B478A8"/>
    <w:rsid w:val="00B47E67"/>
    <w:rsid w:val="00B5010A"/>
    <w:rsid w:val="00B507F3"/>
    <w:rsid w:val="00B538EC"/>
    <w:rsid w:val="00B5665D"/>
    <w:rsid w:val="00B57215"/>
    <w:rsid w:val="00B60D72"/>
    <w:rsid w:val="00B617FB"/>
    <w:rsid w:val="00B63583"/>
    <w:rsid w:val="00B66134"/>
    <w:rsid w:val="00B66686"/>
    <w:rsid w:val="00B76472"/>
    <w:rsid w:val="00B77226"/>
    <w:rsid w:val="00B77799"/>
    <w:rsid w:val="00B806C9"/>
    <w:rsid w:val="00B8108B"/>
    <w:rsid w:val="00B82129"/>
    <w:rsid w:val="00B858E4"/>
    <w:rsid w:val="00B85F3D"/>
    <w:rsid w:val="00B86158"/>
    <w:rsid w:val="00B87B0B"/>
    <w:rsid w:val="00B92C48"/>
    <w:rsid w:val="00B948D5"/>
    <w:rsid w:val="00B95DB5"/>
    <w:rsid w:val="00BA41FA"/>
    <w:rsid w:val="00BA48EA"/>
    <w:rsid w:val="00BA4DA6"/>
    <w:rsid w:val="00BA6B6A"/>
    <w:rsid w:val="00BB22EC"/>
    <w:rsid w:val="00BB5970"/>
    <w:rsid w:val="00BB6DC2"/>
    <w:rsid w:val="00BB7C4C"/>
    <w:rsid w:val="00BC155C"/>
    <w:rsid w:val="00BC1C30"/>
    <w:rsid w:val="00BC2002"/>
    <w:rsid w:val="00BC30BE"/>
    <w:rsid w:val="00BC3B6F"/>
    <w:rsid w:val="00BC4D96"/>
    <w:rsid w:val="00BC7003"/>
    <w:rsid w:val="00BD12A3"/>
    <w:rsid w:val="00BD3D41"/>
    <w:rsid w:val="00BD52F3"/>
    <w:rsid w:val="00BD6A35"/>
    <w:rsid w:val="00BE2635"/>
    <w:rsid w:val="00BE2F6D"/>
    <w:rsid w:val="00BE468E"/>
    <w:rsid w:val="00BE4949"/>
    <w:rsid w:val="00BE570D"/>
    <w:rsid w:val="00BF2E8B"/>
    <w:rsid w:val="00BF4617"/>
    <w:rsid w:val="00BF5553"/>
    <w:rsid w:val="00C00B5B"/>
    <w:rsid w:val="00C079B8"/>
    <w:rsid w:val="00C13606"/>
    <w:rsid w:val="00C17592"/>
    <w:rsid w:val="00C227E5"/>
    <w:rsid w:val="00C237A7"/>
    <w:rsid w:val="00C23EEA"/>
    <w:rsid w:val="00C24077"/>
    <w:rsid w:val="00C27686"/>
    <w:rsid w:val="00C31998"/>
    <w:rsid w:val="00C33BC9"/>
    <w:rsid w:val="00C4654D"/>
    <w:rsid w:val="00C548D1"/>
    <w:rsid w:val="00C5514C"/>
    <w:rsid w:val="00C612B2"/>
    <w:rsid w:val="00C64A0A"/>
    <w:rsid w:val="00C64D2D"/>
    <w:rsid w:val="00C64E9C"/>
    <w:rsid w:val="00C659AC"/>
    <w:rsid w:val="00C67335"/>
    <w:rsid w:val="00C67BA2"/>
    <w:rsid w:val="00C67D95"/>
    <w:rsid w:val="00C70B4B"/>
    <w:rsid w:val="00C72A3C"/>
    <w:rsid w:val="00C732D2"/>
    <w:rsid w:val="00C82792"/>
    <w:rsid w:val="00C82DD7"/>
    <w:rsid w:val="00C84CB1"/>
    <w:rsid w:val="00C84FE3"/>
    <w:rsid w:val="00C93299"/>
    <w:rsid w:val="00C9500F"/>
    <w:rsid w:val="00CA0090"/>
    <w:rsid w:val="00CA2319"/>
    <w:rsid w:val="00CA3029"/>
    <w:rsid w:val="00CA3691"/>
    <w:rsid w:val="00CA53BE"/>
    <w:rsid w:val="00CA7AA0"/>
    <w:rsid w:val="00CA7E5B"/>
    <w:rsid w:val="00CA7F41"/>
    <w:rsid w:val="00CB0EBF"/>
    <w:rsid w:val="00CB7B69"/>
    <w:rsid w:val="00CC4FF9"/>
    <w:rsid w:val="00CC722D"/>
    <w:rsid w:val="00CD2328"/>
    <w:rsid w:val="00CD292C"/>
    <w:rsid w:val="00CD451E"/>
    <w:rsid w:val="00CE2220"/>
    <w:rsid w:val="00CE2D82"/>
    <w:rsid w:val="00CE32C7"/>
    <w:rsid w:val="00CE52A4"/>
    <w:rsid w:val="00CF3F61"/>
    <w:rsid w:val="00D002FB"/>
    <w:rsid w:val="00D00883"/>
    <w:rsid w:val="00D04B7B"/>
    <w:rsid w:val="00D0579A"/>
    <w:rsid w:val="00D1126F"/>
    <w:rsid w:val="00D11AB0"/>
    <w:rsid w:val="00D12C96"/>
    <w:rsid w:val="00D13DAC"/>
    <w:rsid w:val="00D14C1D"/>
    <w:rsid w:val="00D20694"/>
    <w:rsid w:val="00D21B1D"/>
    <w:rsid w:val="00D2669C"/>
    <w:rsid w:val="00D31E84"/>
    <w:rsid w:val="00D34531"/>
    <w:rsid w:val="00D354A2"/>
    <w:rsid w:val="00D37632"/>
    <w:rsid w:val="00D422D5"/>
    <w:rsid w:val="00D42C7E"/>
    <w:rsid w:val="00D44F6D"/>
    <w:rsid w:val="00D52518"/>
    <w:rsid w:val="00D52A2B"/>
    <w:rsid w:val="00D52DC4"/>
    <w:rsid w:val="00D53D39"/>
    <w:rsid w:val="00D53DF7"/>
    <w:rsid w:val="00D5511C"/>
    <w:rsid w:val="00D553FD"/>
    <w:rsid w:val="00D60C7C"/>
    <w:rsid w:val="00D61B48"/>
    <w:rsid w:val="00D640C3"/>
    <w:rsid w:val="00D642B9"/>
    <w:rsid w:val="00D64927"/>
    <w:rsid w:val="00D6592C"/>
    <w:rsid w:val="00D66976"/>
    <w:rsid w:val="00D73B08"/>
    <w:rsid w:val="00D73E50"/>
    <w:rsid w:val="00D75AB3"/>
    <w:rsid w:val="00D81190"/>
    <w:rsid w:val="00D8121C"/>
    <w:rsid w:val="00D8123E"/>
    <w:rsid w:val="00D8499D"/>
    <w:rsid w:val="00D8632D"/>
    <w:rsid w:val="00D8775C"/>
    <w:rsid w:val="00D92D80"/>
    <w:rsid w:val="00D931E2"/>
    <w:rsid w:val="00D94A1B"/>
    <w:rsid w:val="00D952D9"/>
    <w:rsid w:val="00DA1039"/>
    <w:rsid w:val="00DA2423"/>
    <w:rsid w:val="00DA2494"/>
    <w:rsid w:val="00DA4727"/>
    <w:rsid w:val="00DA656C"/>
    <w:rsid w:val="00DB1122"/>
    <w:rsid w:val="00DB387E"/>
    <w:rsid w:val="00DB42BD"/>
    <w:rsid w:val="00DB5157"/>
    <w:rsid w:val="00DB60E2"/>
    <w:rsid w:val="00DB7449"/>
    <w:rsid w:val="00DC1C95"/>
    <w:rsid w:val="00DC21F6"/>
    <w:rsid w:val="00DC2222"/>
    <w:rsid w:val="00DC4C14"/>
    <w:rsid w:val="00DD028C"/>
    <w:rsid w:val="00DD3ECD"/>
    <w:rsid w:val="00DD56D2"/>
    <w:rsid w:val="00DD6C37"/>
    <w:rsid w:val="00DE39A8"/>
    <w:rsid w:val="00DE454A"/>
    <w:rsid w:val="00DE5708"/>
    <w:rsid w:val="00DE73A1"/>
    <w:rsid w:val="00DF060F"/>
    <w:rsid w:val="00DF1112"/>
    <w:rsid w:val="00DF33AA"/>
    <w:rsid w:val="00DF3448"/>
    <w:rsid w:val="00DF5D2F"/>
    <w:rsid w:val="00DF63FE"/>
    <w:rsid w:val="00DF751C"/>
    <w:rsid w:val="00E0027B"/>
    <w:rsid w:val="00E004F4"/>
    <w:rsid w:val="00E016BF"/>
    <w:rsid w:val="00E02E1F"/>
    <w:rsid w:val="00E1078D"/>
    <w:rsid w:val="00E131FC"/>
    <w:rsid w:val="00E15B89"/>
    <w:rsid w:val="00E2553E"/>
    <w:rsid w:val="00E27539"/>
    <w:rsid w:val="00E41CEA"/>
    <w:rsid w:val="00E44111"/>
    <w:rsid w:val="00E450DC"/>
    <w:rsid w:val="00E46EE5"/>
    <w:rsid w:val="00E50541"/>
    <w:rsid w:val="00E5101C"/>
    <w:rsid w:val="00E517F6"/>
    <w:rsid w:val="00E51D5C"/>
    <w:rsid w:val="00E56F09"/>
    <w:rsid w:val="00E60B71"/>
    <w:rsid w:val="00E642DC"/>
    <w:rsid w:val="00E6458E"/>
    <w:rsid w:val="00E65A43"/>
    <w:rsid w:val="00E71AC0"/>
    <w:rsid w:val="00E73E98"/>
    <w:rsid w:val="00E73F69"/>
    <w:rsid w:val="00E75853"/>
    <w:rsid w:val="00E82370"/>
    <w:rsid w:val="00E847A5"/>
    <w:rsid w:val="00E857F1"/>
    <w:rsid w:val="00E85F97"/>
    <w:rsid w:val="00E860F0"/>
    <w:rsid w:val="00E8753E"/>
    <w:rsid w:val="00E9563D"/>
    <w:rsid w:val="00E961AB"/>
    <w:rsid w:val="00E96C26"/>
    <w:rsid w:val="00EA0497"/>
    <w:rsid w:val="00EA052C"/>
    <w:rsid w:val="00EA0AB6"/>
    <w:rsid w:val="00EA4584"/>
    <w:rsid w:val="00EA7097"/>
    <w:rsid w:val="00EB3D88"/>
    <w:rsid w:val="00EB6C64"/>
    <w:rsid w:val="00EB7471"/>
    <w:rsid w:val="00EC1080"/>
    <w:rsid w:val="00EC1D87"/>
    <w:rsid w:val="00ED2027"/>
    <w:rsid w:val="00ED7435"/>
    <w:rsid w:val="00EE1DE8"/>
    <w:rsid w:val="00EE2BA1"/>
    <w:rsid w:val="00EE413B"/>
    <w:rsid w:val="00EE5567"/>
    <w:rsid w:val="00EE6660"/>
    <w:rsid w:val="00EF049C"/>
    <w:rsid w:val="00EF0C99"/>
    <w:rsid w:val="00EF3587"/>
    <w:rsid w:val="00EF5662"/>
    <w:rsid w:val="00EF6F50"/>
    <w:rsid w:val="00F00F39"/>
    <w:rsid w:val="00F03B37"/>
    <w:rsid w:val="00F05B53"/>
    <w:rsid w:val="00F06B81"/>
    <w:rsid w:val="00F06CD3"/>
    <w:rsid w:val="00F07A16"/>
    <w:rsid w:val="00F07DD3"/>
    <w:rsid w:val="00F10030"/>
    <w:rsid w:val="00F12968"/>
    <w:rsid w:val="00F141BF"/>
    <w:rsid w:val="00F175C4"/>
    <w:rsid w:val="00F20D6B"/>
    <w:rsid w:val="00F21A06"/>
    <w:rsid w:val="00F23446"/>
    <w:rsid w:val="00F24A1B"/>
    <w:rsid w:val="00F250C1"/>
    <w:rsid w:val="00F258D5"/>
    <w:rsid w:val="00F2774B"/>
    <w:rsid w:val="00F3019A"/>
    <w:rsid w:val="00F408DC"/>
    <w:rsid w:val="00F4274F"/>
    <w:rsid w:val="00F433DC"/>
    <w:rsid w:val="00F443BA"/>
    <w:rsid w:val="00F44662"/>
    <w:rsid w:val="00F44DD9"/>
    <w:rsid w:val="00F45FBE"/>
    <w:rsid w:val="00F4604B"/>
    <w:rsid w:val="00F615D8"/>
    <w:rsid w:val="00F624A9"/>
    <w:rsid w:val="00F62744"/>
    <w:rsid w:val="00F63C11"/>
    <w:rsid w:val="00F67622"/>
    <w:rsid w:val="00F71656"/>
    <w:rsid w:val="00F77337"/>
    <w:rsid w:val="00F810CF"/>
    <w:rsid w:val="00F81789"/>
    <w:rsid w:val="00F86681"/>
    <w:rsid w:val="00F8682D"/>
    <w:rsid w:val="00F87626"/>
    <w:rsid w:val="00F879D0"/>
    <w:rsid w:val="00F87B3B"/>
    <w:rsid w:val="00F90132"/>
    <w:rsid w:val="00F907B1"/>
    <w:rsid w:val="00F90E63"/>
    <w:rsid w:val="00F91695"/>
    <w:rsid w:val="00F921F9"/>
    <w:rsid w:val="00F93856"/>
    <w:rsid w:val="00F95DD9"/>
    <w:rsid w:val="00F97D12"/>
    <w:rsid w:val="00FA6757"/>
    <w:rsid w:val="00FB7706"/>
    <w:rsid w:val="00FC02B8"/>
    <w:rsid w:val="00FC3B37"/>
    <w:rsid w:val="00FC3C17"/>
    <w:rsid w:val="00FC4107"/>
    <w:rsid w:val="00FE277F"/>
    <w:rsid w:val="00FE3B3B"/>
    <w:rsid w:val="00FE48B2"/>
    <w:rsid w:val="00FE5125"/>
    <w:rsid w:val="00FF12F7"/>
    <w:rsid w:val="00FF1486"/>
    <w:rsid w:val="00FF2A5A"/>
    <w:rsid w:val="00FF3A32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1B011"/>
  <w15:docId w15:val="{04DAD311-D9CC-4F3F-B4E7-50EA328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7BA2"/>
    <w:rPr>
      <w:rFonts w:eastAsia="Calibri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2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AE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97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7972"/>
    <w:rPr>
      <w:rFonts w:eastAsia="Calibri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4979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7972"/>
    <w:rPr>
      <w:rFonts w:eastAsia="Calibri"/>
      <w:sz w:val="24"/>
      <w:lang w:eastAsia="en-US"/>
    </w:rPr>
  </w:style>
  <w:style w:type="character" w:styleId="Odwoaniedokomentarza">
    <w:name w:val="annotation reference"/>
    <w:rsid w:val="00A4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1ACB"/>
    <w:rPr>
      <w:sz w:val="20"/>
    </w:rPr>
  </w:style>
  <w:style w:type="character" w:customStyle="1" w:styleId="TekstkomentarzaZnak">
    <w:name w:val="Tekst komentarza Znak"/>
    <w:link w:val="Tekstkomentarza"/>
    <w:rsid w:val="00A41AC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41ACB"/>
    <w:rPr>
      <w:b/>
      <w:bCs/>
    </w:rPr>
  </w:style>
  <w:style w:type="character" w:customStyle="1" w:styleId="TematkomentarzaZnak">
    <w:name w:val="Temat komentarza Znak"/>
    <w:link w:val="Tematkomentarza"/>
    <w:rsid w:val="00A41ACB"/>
    <w:rPr>
      <w:rFonts w:eastAsia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A41A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41ACB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C108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2E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BB22E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Footnote,Podrozdzia3,-E Fuﬂnotentext,Fuﬂnotentext Ursprung,Fußnotentext Ursprung,-E Fußnotentext,Footnote text,Tekst przypisu Znak Znak Znak Znak,Fußnote,footnote text,fn,o"/>
    <w:basedOn w:val="Normalny"/>
    <w:link w:val="TekstprzypisudolnegoZnak"/>
    <w:uiPriority w:val="99"/>
    <w:qFormat/>
    <w:rsid w:val="00457BC0"/>
    <w:rPr>
      <w:rFonts w:eastAsia="Times New Roman"/>
      <w:sz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ußnotentext Ursprung Znak,-E Fußnotentext Znak,Footnote text Znak,Tekst przypisu Znak Znak Znak Znak Znak"/>
    <w:basedOn w:val="Domylnaczcionkaakapitu"/>
    <w:link w:val="Tekstprzypisudolnego"/>
    <w:uiPriority w:val="99"/>
    <w:rsid w:val="00457BC0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uiPriority w:val="99"/>
    <w:rsid w:val="00457BC0"/>
    <w:rPr>
      <w:vertAlign w:val="superscript"/>
    </w:rPr>
  </w:style>
  <w:style w:type="character" w:styleId="Hipercze">
    <w:name w:val="Hyperlink"/>
    <w:rsid w:val="00EB6C6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87E"/>
    <w:rPr>
      <w:color w:val="605E5C"/>
      <w:shd w:val="clear" w:color="auto" w:fill="E1DFDD"/>
    </w:rPr>
  </w:style>
  <w:style w:type="paragraph" w:customStyle="1" w:styleId="Default">
    <w:name w:val="Default"/>
    <w:rsid w:val="007A180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36055F"/>
    <w:rPr>
      <w:rFonts w:ascii="Calibri" w:eastAsia="Calibri" w:hAnsi="Calibri"/>
      <w:sz w:val="22"/>
      <w:szCs w:val="22"/>
      <w:lang w:eastAsia="en-US"/>
    </w:rPr>
  </w:style>
  <w:style w:type="character" w:customStyle="1" w:styleId="artykul">
    <w:name w:val="artykul"/>
    <w:basedOn w:val="Domylnaczcionkaakapitu"/>
    <w:rsid w:val="0036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mizera@ug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ctt.ug.edu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CAC9-EDEA-4B1B-81D8-E423C8B2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 II+</vt:lpstr>
    </vt:vector>
  </TitlesOfParts>
  <Company>Konsorcjum PG-EX-UG-GUM</Company>
  <LinksUpToDate>false</LinksUpToDate>
  <CharactersWithSpaces>18584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II+</dc:title>
  <dc:creator>Kasia Mizera</dc:creator>
  <cp:lastModifiedBy>Katarzyna Mizera</cp:lastModifiedBy>
  <cp:revision>4</cp:revision>
  <cp:lastPrinted>2017-01-09T09:08:00Z</cp:lastPrinted>
  <dcterms:created xsi:type="dcterms:W3CDTF">2020-10-26T07:08:00Z</dcterms:created>
  <dcterms:modified xsi:type="dcterms:W3CDTF">2020-10-26T07:08:00Z</dcterms:modified>
</cp:coreProperties>
</file>